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7132" w14:textId="77777777" w:rsidR="00F274A4" w:rsidRPr="00510038" w:rsidRDefault="002201EF" w:rsidP="00F274A4">
      <w:r w:rsidRPr="00510038">
        <w:rPr>
          <w:noProof/>
        </w:rPr>
        <w:drawing>
          <wp:anchor distT="0" distB="0" distL="114300" distR="114300" simplePos="0" relativeHeight="251673600" behindDoc="1" locked="0" layoutInCell="1" allowOverlap="0" wp14:anchorId="6FD53522" wp14:editId="616452CF">
            <wp:simplePos x="0" y="0"/>
            <wp:positionH relativeFrom="margin">
              <wp:align>center</wp:align>
            </wp:positionH>
            <wp:positionV relativeFrom="paragraph">
              <wp:posOffset>9525</wp:posOffset>
            </wp:positionV>
            <wp:extent cx="4463415" cy="2025015"/>
            <wp:effectExtent l="0" t="0" r="0" b="0"/>
            <wp:wrapNone/>
            <wp:docPr id="3"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3415"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04769" w14:textId="77777777" w:rsidR="00F274A4" w:rsidRPr="00510038" w:rsidRDefault="00F274A4" w:rsidP="00F274A4"/>
    <w:p w14:paraId="50503C1E" w14:textId="77777777" w:rsidR="00F274A4" w:rsidRPr="00510038" w:rsidRDefault="002201EF" w:rsidP="002201EF">
      <w:pPr>
        <w:tabs>
          <w:tab w:val="left" w:pos="3555"/>
        </w:tabs>
      </w:pPr>
      <w:r w:rsidRPr="00510038">
        <w:tab/>
      </w:r>
    </w:p>
    <w:p w14:paraId="311F34D9" w14:textId="77777777" w:rsidR="00F274A4" w:rsidRPr="00510038" w:rsidRDefault="00F274A4" w:rsidP="002201EF">
      <w:pPr>
        <w:jc w:val="center"/>
      </w:pPr>
    </w:p>
    <w:p w14:paraId="153B3C88" w14:textId="77777777" w:rsidR="002201EF" w:rsidRPr="00510038" w:rsidRDefault="002201EF" w:rsidP="002201EF">
      <w:pPr>
        <w:pStyle w:val="Title"/>
        <w:jc w:val="center"/>
      </w:pPr>
    </w:p>
    <w:p w14:paraId="1C8DDCC3" w14:textId="77777777" w:rsidR="002201EF" w:rsidRPr="00510038" w:rsidRDefault="002201EF" w:rsidP="002201EF">
      <w:pPr>
        <w:pStyle w:val="Title"/>
        <w:jc w:val="center"/>
      </w:pPr>
    </w:p>
    <w:p w14:paraId="095AF6E4" w14:textId="77777777" w:rsidR="009427F8" w:rsidRPr="00510038" w:rsidRDefault="009427F8" w:rsidP="009427F8"/>
    <w:p w14:paraId="01BE3856" w14:textId="77777777" w:rsidR="00F274A4" w:rsidRPr="00510038" w:rsidRDefault="00F274A4" w:rsidP="002201EF">
      <w:pPr>
        <w:pStyle w:val="Title"/>
        <w:jc w:val="center"/>
      </w:pPr>
      <w:r w:rsidRPr="00510038">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F62FCA" w:rsidRPr="00510038" w14:paraId="3BCFADFD" w14:textId="77777777" w:rsidTr="0091254D">
        <w:tc>
          <w:tcPr>
            <w:tcW w:w="4390" w:type="dxa"/>
            <w:tcBorders>
              <w:bottom w:val="single" w:sz="4" w:space="0" w:color="auto"/>
            </w:tcBorders>
          </w:tcPr>
          <w:p w14:paraId="7983F4DC" w14:textId="77777777" w:rsidR="00F62FCA" w:rsidRPr="00510038" w:rsidRDefault="00F62FCA" w:rsidP="0091254D"/>
        </w:tc>
        <w:tc>
          <w:tcPr>
            <w:tcW w:w="850" w:type="dxa"/>
            <w:vMerge w:val="restart"/>
            <w:vAlign w:val="center"/>
          </w:tcPr>
          <w:p w14:paraId="56558FEA" w14:textId="77777777" w:rsidR="00F62FCA" w:rsidRPr="00510038" w:rsidRDefault="00F62FCA" w:rsidP="0091254D">
            <w:pPr>
              <w:pStyle w:val="Title"/>
              <w:jc w:val="center"/>
              <w:rPr>
                <w:sz w:val="32"/>
                <w:szCs w:val="32"/>
              </w:rPr>
            </w:pPr>
            <w:r w:rsidRPr="00510038">
              <w:rPr>
                <w:sz w:val="32"/>
                <w:szCs w:val="32"/>
              </w:rPr>
              <w:t>for</w:t>
            </w:r>
          </w:p>
        </w:tc>
        <w:tc>
          <w:tcPr>
            <w:tcW w:w="4530" w:type="dxa"/>
            <w:tcBorders>
              <w:bottom w:val="single" w:sz="4" w:space="0" w:color="auto"/>
            </w:tcBorders>
          </w:tcPr>
          <w:p w14:paraId="2B7ED575" w14:textId="77777777" w:rsidR="00F62FCA" w:rsidRPr="00510038" w:rsidRDefault="00F62FCA" w:rsidP="0091254D"/>
        </w:tc>
      </w:tr>
      <w:tr w:rsidR="00F62FCA" w:rsidRPr="00510038" w14:paraId="027B6D62" w14:textId="77777777" w:rsidTr="0091254D">
        <w:tc>
          <w:tcPr>
            <w:tcW w:w="4390" w:type="dxa"/>
            <w:tcBorders>
              <w:top w:val="single" w:sz="4" w:space="0" w:color="auto"/>
            </w:tcBorders>
          </w:tcPr>
          <w:p w14:paraId="29529D80" w14:textId="77777777" w:rsidR="00F62FCA" w:rsidRPr="00510038" w:rsidRDefault="00F62FCA" w:rsidP="0091254D"/>
        </w:tc>
        <w:tc>
          <w:tcPr>
            <w:tcW w:w="850" w:type="dxa"/>
            <w:vMerge/>
          </w:tcPr>
          <w:p w14:paraId="61710220" w14:textId="77777777" w:rsidR="00F62FCA" w:rsidRPr="00510038" w:rsidRDefault="00F62FCA" w:rsidP="0091254D"/>
        </w:tc>
        <w:tc>
          <w:tcPr>
            <w:tcW w:w="4530" w:type="dxa"/>
            <w:tcBorders>
              <w:top w:val="single" w:sz="4" w:space="0" w:color="auto"/>
            </w:tcBorders>
          </w:tcPr>
          <w:p w14:paraId="476B8288" w14:textId="77777777" w:rsidR="00F62FCA" w:rsidRPr="00510038" w:rsidRDefault="00F62FCA" w:rsidP="0091254D"/>
        </w:tc>
      </w:tr>
    </w:tbl>
    <w:p w14:paraId="541FF123" w14:textId="77777777" w:rsidR="002201EF" w:rsidRPr="00510038" w:rsidRDefault="00064207" w:rsidP="00F62FCA">
      <w:pPr>
        <w:pStyle w:val="Title"/>
        <w:jc w:val="center"/>
      </w:pPr>
      <w:r w:rsidRPr="00510038">
        <w:t>spa &amp; wellness</w:t>
      </w:r>
      <w:r w:rsidR="00F62FCA" w:rsidRPr="00510038">
        <w:t xml:space="preserve"> Businesses</w:t>
      </w:r>
    </w:p>
    <w:p w14:paraId="6872AFD2" w14:textId="77777777" w:rsidR="002201EF" w:rsidRPr="00510038" w:rsidRDefault="002201EF" w:rsidP="002201EF"/>
    <w:p w14:paraId="12CFEF8C" w14:textId="77777777" w:rsidR="002201EF" w:rsidRPr="00510038" w:rsidRDefault="002201EF" w:rsidP="002201EF"/>
    <w:p w14:paraId="4E2582AF" w14:textId="77777777" w:rsidR="002201EF" w:rsidRPr="00510038" w:rsidRDefault="002201EF" w:rsidP="002201EF"/>
    <w:p w14:paraId="10134F97" w14:textId="77777777" w:rsidR="002201EF" w:rsidRPr="00510038" w:rsidRDefault="002201EF" w:rsidP="002201EF"/>
    <w:p w14:paraId="4FE1096E" w14:textId="77777777" w:rsidR="002201EF" w:rsidRPr="00510038" w:rsidRDefault="002201EF" w:rsidP="002201EF"/>
    <w:p w14:paraId="073395EF" w14:textId="77777777" w:rsidR="002201EF" w:rsidRPr="00510038" w:rsidRDefault="002201EF" w:rsidP="002201EF"/>
    <w:p w14:paraId="610BA48D" w14:textId="77777777" w:rsidR="002201EF" w:rsidRPr="00510038" w:rsidRDefault="002201EF" w:rsidP="002201EF"/>
    <w:p w14:paraId="16B48DF1" w14:textId="77777777" w:rsidR="002201EF" w:rsidRPr="00510038" w:rsidRDefault="002201EF" w:rsidP="002201EF"/>
    <w:p w14:paraId="27B60C6D" w14:textId="77777777" w:rsidR="002201EF" w:rsidRPr="00510038" w:rsidRDefault="002201EF" w:rsidP="002201EF"/>
    <w:p w14:paraId="0E077C14" w14:textId="77777777" w:rsidR="002201EF" w:rsidRPr="00510038" w:rsidRDefault="002201EF" w:rsidP="002201EF"/>
    <w:p w14:paraId="502FD3DF" w14:textId="77777777" w:rsidR="002201EF" w:rsidRPr="00510038" w:rsidRDefault="002201EF" w:rsidP="002201EF"/>
    <w:p w14:paraId="55DFEC39" w14:textId="77777777" w:rsidR="0076187B" w:rsidRPr="00510038" w:rsidRDefault="0076187B" w:rsidP="002201EF"/>
    <w:p w14:paraId="0A763B39" w14:textId="77777777" w:rsidR="0076187B" w:rsidRPr="00510038" w:rsidRDefault="0076187B" w:rsidP="002201EF"/>
    <w:p w14:paraId="74CABE7D" w14:textId="77777777" w:rsidR="0076187B" w:rsidRPr="00510038" w:rsidRDefault="0076187B" w:rsidP="002201EF"/>
    <w:p w14:paraId="20FAB7E0" w14:textId="77777777" w:rsidR="002201EF" w:rsidRPr="00510038" w:rsidRDefault="002201EF" w:rsidP="002201EF">
      <w:pPr>
        <w:pBdr>
          <w:bottom w:val="single" w:sz="6" w:space="1" w:color="auto"/>
        </w:pBdr>
      </w:pPr>
    </w:p>
    <w:p w14:paraId="4D6CC698" w14:textId="77777777" w:rsidR="0076187B" w:rsidRPr="00510038" w:rsidRDefault="0076187B" w:rsidP="0076187B"/>
    <w:p w14:paraId="610B943A" w14:textId="77777777" w:rsidR="002201EF" w:rsidRPr="00510038" w:rsidRDefault="00F274A4" w:rsidP="002201EF">
      <w:pPr>
        <w:pStyle w:val="Title"/>
        <w:jc w:val="center"/>
        <w:rPr>
          <w:spacing w:val="42"/>
          <w:sz w:val="56"/>
          <w:szCs w:val="56"/>
        </w:rPr>
      </w:pPr>
      <w:bookmarkStart w:id="0" w:name="_Toc397352923"/>
      <w:bookmarkStart w:id="1" w:name="_Toc402364172"/>
      <w:r w:rsidRPr="00510038">
        <w:rPr>
          <w:spacing w:val="42"/>
          <w:sz w:val="56"/>
          <w:szCs w:val="56"/>
        </w:rPr>
        <w:t>Information &amp; Application Kit</w:t>
      </w:r>
      <w:bookmarkEnd w:id="0"/>
      <w:bookmarkEnd w:id="1"/>
    </w:p>
    <w:p w14:paraId="14425B33" w14:textId="77777777" w:rsidR="002201EF" w:rsidRPr="00510038" w:rsidRDefault="002201EF">
      <w:pPr>
        <w:spacing w:after="0" w:line="240" w:lineRule="auto"/>
      </w:pPr>
      <w:r w:rsidRPr="00510038">
        <w:br w:type="page"/>
      </w:r>
    </w:p>
    <w:sdt>
      <w:sdtPr>
        <w:rPr>
          <w:rFonts w:ascii="Calibri" w:hAnsi="Calibri"/>
          <w:b w:val="0"/>
          <w:color w:val="auto"/>
          <w:sz w:val="22"/>
          <w:szCs w:val="22"/>
        </w:rPr>
        <w:id w:val="1907873695"/>
        <w:docPartObj>
          <w:docPartGallery w:val="Table of Contents"/>
          <w:docPartUnique/>
        </w:docPartObj>
      </w:sdtPr>
      <w:sdtEndPr>
        <w:rPr>
          <w:bCs/>
          <w:noProof/>
        </w:rPr>
      </w:sdtEndPr>
      <w:sdtContent>
        <w:p w14:paraId="1426CBF7" w14:textId="64C01B16" w:rsidR="007E1E52" w:rsidRPr="00510038" w:rsidRDefault="007E1E52">
          <w:pPr>
            <w:pStyle w:val="TOCHeading"/>
          </w:pPr>
          <w:r w:rsidRPr="00510038">
            <w:t>Contents</w:t>
          </w:r>
        </w:p>
        <w:p w14:paraId="56597540" w14:textId="1F7A46DB" w:rsidR="007E1E52" w:rsidRPr="00510038" w:rsidRDefault="007E1E52" w:rsidP="00C27F3C">
          <w:pPr>
            <w:pStyle w:val="TOC1"/>
            <w:rPr>
              <w:rFonts w:asciiTheme="minorHAnsi" w:eastAsiaTheme="minorEastAsia" w:hAnsiTheme="minorHAnsi" w:cstheme="minorBidi"/>
              <w:lang w:eastAsia="en-SG"/>
            </w:rPr>
          </w:pPr>
          <w:r w:rsidRPr="00510038">
            <w:fldChar w:fldCharType="begin"/>
          </w:r>
          <w:r w:rsidRPr="00510038">
            <w:instrText xml:space="preserve"> TOC \o "1-3" \h \z \u </w:instrText>
          </w:r>
          <w:r w:rsidRPr="00510038">
            <w:fldChar w:fldCharType="separate"/>
          </w:r>
          <w:hyperlink w:anchor="_Toc86836986" w:history="1">
            <w:r w:rsidRPr="00510038">
              <w:rPr>
                <w:rStyle w:val="Hyperlink"/>
              </w:rPr>
              <w:t>Introduction</w:t>
            </w:r>
            <w:r w:rsidRPr="00510038">
              <w:rPr>
                <w:webHidden/>
              </w:rPr>
              <w:tab/>
            </w:r>
            <w:r w:rsidRPr="00510038">
              <w:rPr>
                <w:webHidden/>
              </w:rPr>
              <w:fldChar w:fldCharType="begin"/>
            </w:r>
            <w:r w:rsidRPr="00510038">
              <w:rPr>
                <w:webHidden/>
              </w:rPr>
              <w:instrText xml:space="preserve"> PAGEREF _Toc86836986 \h </w:instrText>
            </w:r>
            <w:r w:rsidRPr="00510038">
              <w:rPr>
                <w:webHidden/>
              </w:rPr>
            </w:r>
            <w:r w:rsidRPr="00510038">
              <w:rPr>
                <w:webHidden/>
              </w:rPr>
              <w:fldChar w:fldCharType="separate"/>
            </w:r>
            <w:r w:rsidR="00A6093A">
              <w:rPr>
                <w:webHidden/>
              </w:rPr>
              <w:t>3</w:t>
            </w:r>
            <w:r w:rsidRPr="00510038">
              <w:rPr>
                <w:webHidden/>
              </w:rPr>
              <w:fldChar w:fldCharType="end"/>
            </w:r>
          </w:hyperlink>
        </w:p>
        <w:p w14:paraId="40F409FE" w14:textId="5792076F"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6987" w:history="1">
            <w:r w:rsidR="007E1E52" w:rsidRPr="00510038">
              <w:rPr>
                <w:rStyle w:val="Hyperlink"/>
                <w:noProof/>
              </w:rPr>
              <w:t>Why introduce a CaseTrust Accreditation for Spa and Wellness Businesses?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_Toc86836987 \h </w:instrText>
            </w:r>
            <w:r w:rsidR="007E1E52" w:rsidRPr="00510038">
              <w:rPr>
                <w:noProof/>
                <w:webHidden/>
              </w:rPr>
            </w:r>
            <w:r w:rsidR="007E1E52" w:rsidRPr="00510038">
              <w:rPr>
                <w:noProof/>
                <w:webHidden/>
              </w:rPr>
              <w:fldChar w:fldCharType="separate"/>
            </w:r>
            <w:r w:rsidR="00A6093A">
              <w:rPr>
                <w:noProof/>
                <w:webHidden/>
              </w:rPr>
              <w:t>3</w:t>
            </w:r>
            <w:r w:rsidR="007E1E52" w:rsidRPr="00510038">
              <w:rPr>
                <w:noProof/>
                <w:webHidden/>
              </w:rPr>
              <w:fldChar w:fldCharType="end"/>
            </w:r>
          </w:hyperlink>
        </w:p>
        <w:p w14:paraId="6D3024C5" w14:textId="210910A7"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6988" w:history="1">
            <w:r w:rsidR="007E1E52" w:rsidRPr="00510038">
              <w:rPr>
                <w:rStyle w:val="Hyperlink"/>
                <w:noProof/>
              </w:rPr>
              <w:t>What is CaseTrust Accreditation for Spa and Wellness Businesses?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_Toc86836988 \h </w:instrText>
            </w:r>
            <w:r w:rsidR="007E1E52" w:rsidRPr="00510038">
              <w:rPr>
                <w:noProof/>
                <w:webHidden/>
              </w:rPr>
            </w:r>
            <w:r w:rsidR="007E1E52" w:rsidRPr="00510038">
              <w:rPr>
                <w:noProof/>
                <w:webHidden/>
              </w:rPr>
              <w:fldChar w:fldCharType="separate"/>
            </w:r>
            <w:r w:rsidR="00A6093A">
              <w:rPr>
                <w:noProof/>
                <w:webHidden/>
              </w:rPr>
              <w:t>3</w:t>
            </w:r>
            <w:r w:rsidR="007E1E52" w:rsidRPr="00510038">
              <w:rPr>
                <w:noProof/>
                <w:webHidden/>
              </w:rPr>
              <w:fldChar w:fldCharType="end"/>
            </w:r>
          </w:hyperlink>
        </w:p>
        <w:p w14:paraId="6AFF8F0D" w14:textId="261093EC"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6989" w:history="1">
            <w:r w:rsidR="007E1E52" w:rsidRPr="00510038">
              <w:rPr>
                <w:rStyle w:val="Hyperlink"/>
                <w:noProof/>
              </w:rPr>
              <w:t>What can consumers expect from a CaseTrust Accredited Spa and Wellness Business?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_Toc86836989 \h </w:instrText>
            </w:r>
            <w:r w:rsidR="007E1E52" w:rsidRPr="00510038">
              <w:rPr>
                <w:noProof/>
                <w:webHidden/>
              </w:rPr>
            </w:r>
            <w:r w:rsidR="007E1E52" w:rsidRPr="00510038">
              <w:rPr>
                <w:noProof/>
                <w:webHidden/>
              </w:rPr>
              <w:fldChar w:fldCharType="separate"/>
            </w:r>
            <w:r w:rsidR="00A6093A">
              <w:rPr>
                <w:noProof/>
                <w:webHidden/>
              </w:rPr>
              <w:t>3</w:t>
            </w:r>
            <w:r w:rsidR="007E1E52" w:rsidRPr="00510038">
              <w:rPr>
                <w:noProof/>
                <w:webHidden/>
              </w:rPr>
              <w:fldChar w:fldCharType="end"/>
            </w:r>
          </w:hyperlink>
        </w:p>
        <w:p w14:paraId="691FDEBB" w14:textId="6B3C7A0B" w:rsidR="007E1E52" w:rsidRPr="00510038" w:rsidRDefault="005D3B39" w:rsidP="00C27F3C">
          <w:pPr>
            <w:pStyle w:val="TOC1"/>
            <w:rPr>
              <w:rFonts w:asciiTheme="minorHAnsi" w:eastAsiaTheme="minorEastAsia" w:hAnsiTheme="minorHAnsi" w:cstheme="minorBidi"/>
              <w:lang w:eastAsia="en-SG"/>
            </w:rPr>
          </w:pPr>
          <w:hyperlink w:anchor="_Toc86836990" w:history="1">
            <w:r w:rsidR="007E1E52" w:rsidRPr="00510038">
              <w:rPr>
                <w:rStyle w:val="Hyperlink"/>
              </w:rPr>
              <w:t>CaseTrust Application Stages</w:t>
            </w:r>
            <w:r w:rsidR="007E1E52" w:rsidRPr="00510038">
              <w:rPr>
                <w:webHidden/>
              </w:rPr>
              <w:tab/>
            </w:r>
            <w:r w:rsidR="007E1E52" w:rsidRPr="00510038">
              <w:rPr>
                <w:webHidden/>
              </w:rPr>
              <w:fldChar w:fldCharType="begin"/>
            </w:r>
            <w:r w:rsidR="007E1E52" w:rsidRPr="00510038">
              <w:rPr>
                <w:webHidden/>
              </w:rPr>
              <w:instrText xml:space="preserve"> PAGEREF _Toc86836990 \h </w:instrText>
            </w:r>
            <w:r w:rsidR="007E1E52" w:rsidRPr="00510038">
              <w:rPr>
                <w:webHidden/>
              </w:rPr>
            </w:r>
            <w:r w:rsidR="007E1E52" w:rsidRPr="00510038">
              <w:rPr>
                <w:webHidden/>
              </w:rPr>
              <w:fldChar w:fldCharType="separate"/>
            </w:r>
            <w:r w:rsidR="00A6093A">
              <w:rPr>
                <w:webHidden/>
              </w:rPr>
              <w:t>5</w:t>
            </w:r>
            <w:r w:rsidR="007E1E52" w:rsidRPr="00510038">
              <w:rPr>
                <w:webHidden/>
              </w:rPr>
              <w:fldChar w:fldCharType="end"/>
            </w:r>
          </w:hyperlink>
        </w:p>
        <w:p w14:paraId="06B09343" w14:textId="7A705015" w:rsidR="007E1E52" w:rsidRPr="00510038" w:rsidRDefault="005D3B39" w:rsidP="00C27F3C">
          <w:pPr>
            <w:pStyle w:val="TOC1"/>
            <w:rPr>
              <w:rFonts w:asciiTheme="minorHAnsi" w:eastAsiaTheme="minorEastAsia" w:hAnsiTheme="minorHAnsi" w:cstheme="minorBidi"/>
              <w:lang w:eastAsia="en-SG"/>
            </w:rPr>
          </w:pPr>
          <w:hyperlink w:anchor="_Toc86836991" w:history="1">
            <w:r w:rsidR="007E1E52" w:rsidRPr="00510038">
              <w:rPr>
                <w:rStyle w:val="Hyperlink"/>
              </w:rPr>
              <w:t>CaseTrust Assessment Stages</w:t>
            </w:r>
            <w:r w:rsidR="007E1E52" w:rsidRPr="00510038">
              <w:rPr>
                <w:webHidden/>
              </w:rPr>
              <w:tab/>
            </w:r>
            <w:r w:rsidR="007E1E52" w:rsidRPr="00510038">
              <w:rPr>
                <w:webHidden/>
              </w:rPr>
              <w:fldChar w:fldCharType="begin"/>
            </w:r>
            <w:r w:rsidR="007E1E52" w:rsidRPr="00510038">
              <w:rPr>
                <w:webHidden/>
              </w:rPr>
              <w:instrText xml:space="preserve"> PAGEREF _Toc86836991 \h </w:instrText>
            </w:r>
            <w:r w:rsidR="007E1E52" w:rsidRPr="00510038">
              <w:rPr>
                <w:webHidden/>
              </w:rPr>
            </w:r>
            <w:r w:rsidR="007E1E52" w:rsidRPr="00510038">
              <w:rPr>
                <w:webHidden/>
              </w:rPr>
              <w:fldChar w:fldCharType="separate"/>
            </w:r>
            <w:r w:rsidR="00A6093A">
              <w:rPr>
                <w:webHidden/>
              </w:rPr>
              <w:t>6</w:t>
            </w:r>
            <w:r w:rsidR="007E1E52" w:rsidRPr="00510038">
              <w:rPr>
                <w:webHidden/>
              </w:rPr>
              <w:fldChar w:fldCharType="end"/>
            </w:r>
          </w:hyperlink>
        </w:p>
        <w:p w14:paraId="3F0E3753" w14:textId="10E6F3A7" w:rsidR="007E1E52" w:rsidRPr="00510038" w:rsidRDefault="005D3B39" w:rsidP="00C27F3C">
          <w:pPr>
            <w:pStyle w:val="TOC1"/>
            <w:rPr>
              <w:rFonts w:asciiTheme="minorHAnsi" w:eastAsiaTheme="minorEastAsia" w:hAnsiTheme="minorHAnsi" w:cstheme="minorBidi"/>
              <w:lang w:eastAsia="en-SG"/>
            </w:rPr>
          </w:pPr>
          <w:hyperlink w:anchor="_Toc86836992" w:history="1">
            <w:r w:rsidR="007E1E52" w:rsidRPr="00510038">
              <w:rPr>
                <w:rStyle w:val="Hyperlink"/>
              </w:rPr>
              <w:t>CaseTrust Criteria for Spa &amp; Wellness Businesses</w:t>
            </w:r>
            <w:r w:rsidR="007E1E52" w:rsidRPr="00510038">
              <w:rPr>
                <w:webHidden/>
              </w:rPr>
              <w:tab/>
            </w:r>
            <w:r w:rsidR="007E1E52" w:rsidRPr="00510038">
              <w:rPr>
                <w:webHidden/>
              </w:rPr>
              <w:fldChar w:fldCharType="begin"/>
            </w:r>
            <w:r w:rsidR="007E1E52" w:rsidRPr="00510038">
              <w:rPr>
                <w:webHidden/>
              </w:rPr>
              <w:instrText xml:space="preserve"> PAGEREF _Toc86836992 \h </w:instrText>
            </w:r>
            <w:r w:rsidR="007E1E52" w:rsidRPr="00510038">
              <w:rPr>
                <w:webHidden/>
              </w:rPr>
            </w:r>
            <w:r w:rsidR="007E1E52" w:rsidRPr="00510038">
              <w:rPr>
                <w:webHidden/>
              </w:rPr>
              <w:fldChar w:fldCharType="separate"/>
            </w:r>
            <w:r w:rsidR="00A6093A">
              <w:rPr>
                <w:webHidden/>
              </w:rPr>
              <w:t>7</w:t>
            </w:r>
            <w:r w:rsidR="007E1E52" w:rsidRPr="00510038">
              <w:rPr>
                <w:webHidden/>
              </w:rPr>
              <w:fldChar w:fldCharType="end"/>
            </w:r>
          </w:hyperlink>
        </w:p>
        <w:p w14:paraId="1F6D37A8" w14:textId="24B45EE6" w:rsidR="007E1E52" w:rsidRPr="00510038" w:rsidRDefault="005D3B39">
          <w:pPr>
            <w:pStyle w:val="TOC2"/>
            <w:tabs>
              <w:tab w:val="right" w:leader="dot" w:pos="9016"/>
            </w:tabs>
            <w:rPr>
              <w:rFonts w:asciiTheme="minorHAnsi" w:eastAsiaTheme="minorEastAsia" w:hAnsiTheme="minorHAnsi" w:cstheme="minorBidi"/>
              <w:noProof/>
              <w:lang w:eastAsia="en-SG"/>
            </w:rPr>
          </w:pPr>
          <w:hyperlink w:anchor="_Toc86836993" w:history="1">
            <w:r w:rsidR="007E1E52" w:rsidRPr="00510038">
              <w:rPr>
                <w:rStyle w:val="Hyperlink"/>
                <w:b/>
                <w:noProof/>
              </w:rPr>
              <w:t>Policies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_Toc86836993 \h </w:instrText>
            </w:r>
            <w:r w:rsidR="007E1E52" w:rsidRPr="00510038">
              <w:rPr>
                <w:noProof/>
                <w:webHidden/>
              </w:rPr>
            </w:r>
            <w:r w:rsidR="007E1E52" w:rsidRPr="00510038">
              <w:rPr>
                <w:noProof/>
                <w:webHidden/>
              </w:rPr>
              <w:fldChar w:fldCharType="separate"/>
            </w:r>
            <w:r w:rsidR="00A6093A">
              <w:rPr>
                <w:noProof/>
                <w:webHidden/>
              </w:rPr>
              <w:t>7</w:t>
            </w:r>
            <w:r w:rsidR="007E1E52" w:rsidRPr="00510038">
              <w:rPr>
                <w:noProof/>
                <w:webHidden/>
              </w:rPr>
              <w:fldChar w:fldCharType="end"/>
            </w:r>
          </w:hyperlink>
        </w:p>
        <w:p w14:paraId="3BFCECF7" w14:textId="1E1F91D3" w:rsidR="007E1E52" w:rsidRPr="00510038" w:rsidRDefault="005D3B39">
          <w:pPr>
            <w:pStyle w:val="TOC2"/>
            <w:tabs>
              <w:tab w:val="right" w:leader="dot" w:pos="9016"/>
            </w:tabs>
            <w:rPr>
              <w:rFonts w:asciiTheme="minorHAnsi" w:eastAsiaTheme="minorEastAsia" w:hAnsiTheme="minorHAnsi" w:cstheme="minorBidi"/>
              <w:noProof/>
              <w:lang w:eastAsia="en-SG"/>
            </w:rPr>
          </w:pPr>
          <w:hyperlink w:anchor="_Toc86836994" w:history="1">
            <w:r w:rsidR="007E1E52" w:rsidRPr="00510038">
              <w:rPr>
                <w:rStyle w:val="Hyperlink"/>
                <w:b/>
                <w:noProof/>
              </w:rPr>
              <w:t>Communication</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_Toc86836994 \h </w:instrText>
            </w:r>
            <w:r w:rsidR="007E1E52" w:rsidRPr="00510038">
              <w:rPr>
                <w:noProof/>
                <w:webHidden/>
              </w:rPr>
            </w:r>
            <w:r w:rsidR="007E1E52" w:rsidRPr="00510038">
              <w:rPr>
                <w:noProof/>
                <w:webHidden/>
              </w:rPr>
              <w:fldChar w:fldCharType="separate"/>
            </w:r>
            <w:r w:rsidR="00A6093A">
              <w:rPr>
                <w:noProof/>
                <w:webHidden/>
              </w:rPr>
              <w:t>8</w:t>
            </w:r>
            <w:r w:rsidR="007E1E52" w:rsidRPr="00510038">
              <w:rPr>
                <w:noProof/>
                <w:webHidden/>
              </w:rPr>
              <w:fldChar w:fldCharType="end"/>
            </w:r>
          </w:hyperlink>
        </w:p>
        <w:p w14:paraId="711B9DC3" w14:textId="325884B9" w:rsidR="007E1E52" w:rsidRPr="00510038" w:rsidRDefault="005D3B39">
          <w:pPr>
            <w:pStyle w:val="TOC2"/>
            <w:tabs>
              <w:tab w:val="right" w:leader="dot" w:pos="9016"/>
            </w:tabs>
            <w:rPr>
              <w:rFonts w:asciiTheme="minorHAnsi" w:eastAsiaTheme="minorEastAsia" w:hAnsiTheme="minorHAnsi" w:cstheme="minorBidi"/>
              <w:noProof/>
              <w:lang w:eastAsia="en-SG"/>
            </w:rPr>
          </w:pPr>
          <w:hyperlink w:anchor="_Toc86836995" w:history="1">
            <w:r w:rsidR="007E1E52" w:rsidRPr="00510038">
              <w:rPr>
                <w:rStyle w:val="Hyperlink"/>
                <w:b/>
                <w:noProof/>
              </w:rPr>
              <w:t>Practices &amp; Systems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_Toc86836995 \h </w:instrText>
            </w:r>
            <w:r w:rsidR="007E1E52" w:rsidRPr="00510038">
              <w:rPr>
                <w:noProof/>
                <w:webHidden/>
              </w:rPr>
            </w:r>
            <w:r w:rsidR="007E1E52" w:rsidRPr="00510038">
              <w:rPr>
                <w:noProof/>
                <w:webHidden/>
              </w:rPr>
              <w:fldChar w:fldCharType="separate"/>
            </w:r>
            <w:r w:rsidR="00A6093A">
              <w:rPr>
                <w:noProof/>
                <w:webHidden/>
              </w:rPr>
              <w:t>9</w:t>
            </w:r>
            <w:r w:rsidR="007E1E52" w:rsidRPr="00510038">
              <w:rPr>
                <w:noProof/>
                <w:webHidden/>
              </w:rPr>
              <w:fldChar w:fldCharType="end"/>
            </w:r>
          </w:hyperlink>
        </w:p>
        <w:p w14:paraId="4B804078" w14:textId="57FCB249" w:rsidR="007E1E52" w:rsidRPr="00510038" w:rsidRDefault="005D3B39">
          <w:pPr>
            <w:pStyle w:val="TOC2"/>
            <w:tabs>
              <w:tab w:val="right" w:leader="dot" w:pos="9016"/>
            </w:tabs>
            <w:rPr>
              <w:rFonts w:asciiTheme="minorHAnsi" w:eastAsiaTheme="minorEastAsia" w:hAnsiTheme="minorHAnsi" w:cstheme="minorBidi"/>
              <w:noProof/>
              <w:lang w:eastAsia="en-SG"/>
            </w:rPr>
          </w:pPr>
          <w:hyperlink w:anchor="_Toc86836996" w:history="1">
            <w:r w:rsidR="007E1E52" w:rsidRPr="00510038">
              <w:rPr>
                <w:rStyle w:val="Hyperlink"/>
                <w:b/>
                <w:noProof/>
              </w:rPr>
              <w:t>Personnel</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_Toc86836996 \h </w:instrText>
            </w:r>
            <w:r w:rsidR="007E1E52" w:rsidRPr="00510038">
              <w:rPr>
                <w:noProof/>
                <w:webHidden/>
              </w:rPr>
            </w:r>
            <w:r w:rsidR="007E1E52" w:rsidRPr="00510038">
              <w:rPr>
                <w:noProof/>
                <w:webHidden/>
              </w:rPr>
              <w:fldChar w:fldCharType="separate"/>
            </w:r>
            <w:r w:rsidR="00A6093A">
              <w:rPr>
                <w:noProof/>
                <w:webHidden/>
              </w:rPr>
              <w:t>11</w:t>
            </w:r>
            <w:r w:rsidR="007E1E52" w:rsidRPr="00510038">
              <w:rPr>
                <w:noProof/>
                <w:webHidden/>
              </w:rPr>
              <w:fldChar w:fldCharType="end"/>
            </w:r>
          </w:hyperlink>
        </w:p>
        <w:p w14:paraId="12361489" w14:textId="6F054E26" w:rsidR="007E1E52" w:rsidRPr="00510038" w:rsidRDefault="005D3B39" w:rsidP="00C27F3C">
          <w:pPr>
            <w:pStyle w:val="TOC1"/>
            <w:rPr>
              <w:rFonts w:asciiTheme="minorHAnsi" w:eastAsiaTheme="minorEastAsia" w:hAnsiTheme="minorHAnsi" w:cstheme="minorBidi"/>
              <w:lang w:eastAsia="en-SG"/>
            </w:rPr>
          </w:pPr>
          <w:hyperlink w:anchor="_Toc86836997" w:history="1">
            <w:r w:rsidR="007E1E52" w:rsidRPr="00510038">
              <w:rPr>
                <w:rStyle w:val="Hyperlink"/>
              </w:rPr>
              <w:t>Fee Structure</w:t>
            </w:r>
            <w:r w:rsidR="007E1E52" w:rsidRPr="00510038">
              <w:rPr>
                <w:webHidden/>
              </w:rPr>
              <w:tab/>
            </w:r>
            <w:r w:rsidR="007E1E52" w:rsidRPr="00510038">
              <w:rPr>
                <w:webHidden/>
              </w:rPr>
              <w:fldChar w:fldCharType="begin"/>
            </w:r>
            <w:r w:rsidR="007E1E52" w:rsidRPr="00510038">
              <w:rPr>
                <w:webHidden/>
              </w:rPr>
              <w:instrText xml:space="preserve"> PAGEREF _Toc86836997 \h </w:instrText>
            </w:r>
            <w:r w:rsidR="007E1E52" w:rsidRPr="00510038">
              <w:rPr>
                <w:webHidden/>
              </w:rPr>
            </w:r>
            <w:r w:rsidR="007E1E52" w:rsidRPr="00510038">
              <w:rPr>
                <w:webHidden/>
              </w:rPr>
              <w:fldChar w:fldCharType="separate"/>
            </w:r>
            <w:r w:rsidR="00A6093A">
              <w:rPr>
                <w:webHidden/>
              </w:rPr>
              <w:t>12</w:t>
            </w:r>
            <w:r w:rsidR="007E1E52" w:rsidRPr="00510038">
              <w:rPr>
                <w:webHidden/>
              </w:rPr>
              <w:fldChar w:fldCharType="end"/>
            </w:r>
          </w:hyperlink>
        </w:p>
        <w:p w14:paraId="3FBE968C" w14:textId="7E886BF5"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6998" w:history="1">
            <w:r w:rsidR="007E1E52" w:rsidRPr="00510038">
              <w:rPr>
                <w:rStyle w:val="Hyperlink"/>
                <w:noProof/>
              </w:rPr>
              <w:t>Other Charges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_Toc86836998 \h </w:instrText>
            </w:r>
            <w:r w:rsidR="007E1E52" w:rsidRPr="00510038">
              <w:rPr>
                <w:noProof/>
                <w:webHidden/>
              </w:rPr>
            </w:r>
            <w:r w:rsidR="007E1E52" w:rsidRPr="00510038">
              <w:rPr>
                <w:noProof/>
                <w:webHidden/>
              </w:rPr>
              <w:fldChar w:fldCharType="separate"/>
            </w:r>
            <w:r w:rsidR="00A6093A">
              <w:rPr>
                <w:noProof/>
                <w:webHidden/>
              </w:rPr>
              <w:t>12</w:t>
            </w:r>
            <w:r w:rsidR="007E1E52" w:rsidRPr="00510038">
              <w:rPr>
                <w:noProof/>
                <w:webHidden/>
              </w:rPr>
              <w:fldChar w:fldCharType="end"/>
            </w:r>
          </w:hyperlink>
        </w:p>
        <w:p w14:paraId="0DA25D57" w14:textId="40277B12" w:rsidR="007E1E52" w:rsidRPr="00510038" w:rsidRDefault="005D3B39" w:rsidP="00C27F3C">
          <w:pPr>
            <w:pStyle w:val="TOC1"/>
            <w:rPr>
              <w:rFonts w:asciiTheme="minorHAnsi" w:eastAsiaTheme="minorEastAsia" w:hAnsiTheme="minorHAnsi" w:cstheme="minorBidi"/>
              <w:lang w:eastAsia="en-SG"/>
            </w:rPr>
          </w:pPr>
          <w:hyperlink w:anchor="_Toc86836999" w:history="1">
            <w:r w:rsidR="007E1E52" w:rsidRPr="00510038">
              <w:rPr>
                <w:rStyle w:val="Hyperlink"/>
              </w:rPr>
              <w:t>Important Note</w:t>
            </w:r>
            <w:r w:rsidR="007E1E52" w:rsidRPr="00510038">
              <w:rPr>
                <w:webHidden/>
              </w:rPr>
              <w:tab/>
            </w:r>
            <w:r w:rsidR="007E1E52" w:rsidRPr="00510038">
              <w:rPr>
                <w:webHidden/>
              </w:rPr>
              <w:fldChar w:fldCharType="begin"/>
            </w:r>
            <w:r w:rsidR="007E1E52" w:rsidRPr="00510038">
              <w:rPr>
                <w:webHidden/>
              </w:rPr>
              <w:instrText xml:space="preserve"> PAGEREF _Toc86836999 \h </w:instrText>
            </w:r>
            <w:r w:rsidR="007E1E52" w:rsidRPr="00510038">
              <w:rPr>
                <w:webHidden/>
              </w:rPr>
            </w:r>
            <w:r w:rsidR="007E1E52" w:rsidRPr="00510038">
              <w:rPr>
                <w:webHidden/>
              </w:rPr>
              <w:fldChar w:fldCharType="separate"/>
            </w:r>
            <w:r w:rsidR="00A6093A">
              <w:rPr>
                <w:webHidden/>
              </w:rPr>
              <w:t>13</w:t>
            </w:r>
            <w:r w:rsidR="007E1E52" w:rsidRPr="00510038">
              <w:rPr>
                <w:webHidden/>
              </w:rPr>
              <w:fldChar w:fldCharType="end"/>
            </w:r>
          </w:hyperlink>
        </w:p>
        <w:p w14:paraId="28E39C56" w14:textId="08046DAA" w:rsidR="007E1E52" w:rsidRPr="00510038" w:rsidRDefault="005D3B39" w:rsidP="00C27F3C">
          <w:pPr>
            <w:pStyle w:val="TOC1"/>
            <w:rPr>
              <w:rFonts w:asciiTheme="minorHAnsi" w:eastAsiaTheme="minorEastAsia" w:hAnsiTheme="minorHAnsi" w:cstheme="minorBidi"/>
              <w:lang w:eastAsia="en-SG"/>
            </w:rPr>
          </w:pPr>
          <w:hyperlink w:anchor="_Toc86837000" w:history="1">
            <w:r w:rsidR="007E1E52" w:rsidRPr="00510038">
              <w:rPr>
                <w:rStyle w:val="Hyperlink"/>
              </w:rPr>
              <w:t>Application Terms and Conditions</w:t>
            </w:r>
            <w:r w:rsidR="007E1E52" w:rsidRPr="00510038">
              <w:rPr>
                <w:webHidden/>
              </w:rPr>
              <w:tab/>
            </w:r>
            <w:r w:rsidR="007E1E52" w:rsidRPr="00510038">
              <w:rPr>
                <w:webHidden/>
              </w:rPr>
              <w:fldChar w:fldCharType="begin"/>
            </w:r>
            <w:r w:rsidR="007E1E52" w:rsidRPr="00510038">
              <w:rPr>
                <w:webHidden/>
              </w:rPr>
              <w:instrText xml:space="preserve"> PAGEREF _Toc86837000 \h </w:instrText>
            </w:r>
            <w:r w:rsidR="007E1E52" w:rsidRPr="00510038">
              <w:rPr>
                <w:webHidden/>
              </w:rPr>
            </w:r>
            <w:r w:rsidR="007E1E52" w:rsidRPr="00510038">
              <w:rPr>
                <w:webHidden/>
              </w:rPr>
              <w:fldChar w:fldCharType="separate"/>
            </w:r>
            <w:r w:rsidR="00A6093A">
              <w:rPr>
                <w:webHidden/>
              </w:rPr>
              <w:t>14</w:t>
            </w:r>
            <w:r w:rsidR="007E1E52" w:rsidRPr="00510038">
              <w:rPr>
                <w:webHidden/>
              </w:rPr>
              <w:fldChar w:fldCharType="end"/>
            </w:r>
          </w:hyperlink>
        </w:p>
        <w:p w14:paraId="3EF15EE4" w14:textId="062D169E"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7001" w:history="1">
            <w:r w:rsidR="007E1E52" w:rsidRPr="00510038">
              <w:rPr>
                <w:rStyle w:val="Hyperlink"/>
                <w:noProof/>
              </w:rPr>
              <w:t>Application</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_Toc86837001 \h </w:instrText>
            </w:r>
            <w:r w:rsidR="007E1E52" w:rsidRPr="00510038">
              <w:rPr>
                <w:noProof/>
                <w:webHidden/>
              </w:rPr>
            </w:r>
            <w:r w:rsidR="007E1E52" w:rsidRPr="00510038">
              <w:rPr>
                <w:noProof/>
                <w:webHidden/>
              </w:rPr>
              <w:fldChar w:fldCharType="separate"/>
            </w:r>
            <w:r w:rsidR="00A6093A">
              <w:rPr>
                <w:noProof/>
                <w:webHidden/>
              </w:rPr>
              <w:t>14</w:t>
            </w:r>
            <w:r w:rsidR="007E1E52" w:rsidRPr="00510038">
              <w:rPr>
                <w:noProof/>
                <w:webHidden/>
              </w:rPr>
              <w:fldChar w:fldCharType="end"/>
            </w:r>
          </w:hyperlink>
        </w:p>
        <w:p w14:paraId="4CD22DE3" w14:textId="6BFB9584"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7002" w:history="1">
            <w:r w:rsidR="007E1E52" w:rsidRPr="00510038">
              <w:rPr>
                <w:rStyle w:val="Hyperlink"/>
                <w:noProof/>
              </w:rPr>
              <w:t>Accreditation Details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_Toc86837002 \h </w:instrText>
            </w:r>
            <w:r w:rsidR="007E1E52" w:rsidRPr="00510038">
              <w:rPr>
                <w:noProof/>
                <w:webHidden/>
              </w:rPr>
            </w:r>
            <w:r w:rsidR="007E1E52" w:rsidRPr="00510038">
              <w:rPr>
                <w:noProof/>
                <w:webHidden/>
              </w:rPr>
              <w:fldChar w:fldCharType="separate"/>
            </w:r>
            <w:r w:rsidR="00A6093A">
              <w:rPr>
                <w:noProof/>
                <w:webHidden/>
              </w:rPr>
              <w:t>14</w:t>
            </w:r>
            <w:r w:rsidR="007E1E52" w:rsidRPr="00510038">
              <w:rPr>
                <w:noProof/>
                <w:webHidden/>
              </w:rPr>
              <w:fldChar w:fldCharType="end"/>
            </w:r>
          </w:hyperlink>
        </w:p>
        <w:p w14:paraId="36374E3C" w14:textId="02DE6499"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7003" w:history="1">
            <w:r w:rsidR="007E1E52" w:rsidRPr="00510038">
              <w:rPr>
                <w:rStyle w:val="Hyperlink"/>
                <w:noProof/>
              </w:rPr>
              <w:t>Standards</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_Toc86837003 \h </w:instrText>
            </w:r>
            <w:r w:rsidR="007E1E52" w:rsidRPr="00510038">
              <w:rPr>
                <w:noProof/>
                <w:webHidden/>
              </w:rPr>
            </w:r>
            <w:r w:rsidR="007E1E52" w:rsidRPr="00510038">
              <w:rPr>
                <w:noProof/>
                <w:webHidden/>
              </w:rPr>
              <w:fldChar w:fldCharType="separate"/>
            </w:r>
            <w:r w:rsidR="00A6093A">
              <w:rPr>
                <w:noProof/>
                <w:webHidden/>
              </w:rPr>
              <w:t>15</w:t>
            </w:r>
            <w:r w:rsidR="007E1E52" w:rsidRPr="00510038">
              <w:rPr>
                <w:noProof/>
                <w:webHidden/>
              </w:rPr>
              <w:fldChar w:fldCharType="end"/>
            </w:r>
          </w:hyperlink>
        </w:p>
        <w:p w14:paraId="02C11570" w14:textId="4C06C141"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7004" w:history="1">
            <w:r w:rsidR="007E1E52" w:rsidRPr="00510038">
              <w:rPr>
                <w:rStyle w:val="Hyperlink"/>
                <w:noProof/>
              </w:rPr>
              <w:t>Conditions Precedent</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_Toc86837004 \h </w:instrText>
            </w:r>
            <w:r w:rsidR="007E1E52" w:rsidRPr="00510038">
              <w:rPr>
                <w:noProof/>
                <w:webHidden/>
              </w:rPr>
            </w:r>
            <w:r w:rsidR="007E1E52" w:rsidRPr="00510038">
              <w:rPr>
                <w:noProof/>
                <w:webHidden/>
              </w:rPr>
              <w:fldChar w:fldCharType="separate"/>
            </w:r>
            <w:r w:rsidR="00A6093A">
              <w:rPr>
                <w:noProof/>
                <w:webHidden/>
              </w:rPr>
              <w:t>15</w:t>
            </w:r>
            <w:r w:rsidR="007E1E52" w:rsidRPr="00510038">
              <w:rPr>
                <w:noProof/>
                <w:webHidden/>
              </w:rPr>
              <w:fldChar w:fldCharType="end"/>
            </w:r>
          </w:hyperlink>
        </w:p>
        <w:p w14:paraId="446021A9" w14:textId="7A6D8D77"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7005" w:history="1">
            <w:r w:rsidR="007E1E52" w:rsidRPr="00510038">
              <w:rPr>
                <w:rStyle w:val="Hyperlink"/>
                <w:noProof/>
              </w:rPr>
              <w:t>Audit/Investigation</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_Toc86837005 \h </w:instrText>
            </w:r>
            <w:r w:rsidR="007E1E52" w:rsidRPr="00510038">
              <w:rPr>
                <w:noProof/>
                <w:webHidden/>
              </w:rPr>
            </w:r>
            <w:r w:rsidR="007E1E52" w:rsidRPr="00510038">
              <w:rPr>
                <w:noProof/>
                <w:webHidden/>
              </w:rPr>
              <w:fldChar w:fldCharType="separate"/>
            </w:r>
            <w:r w:rsidR="00A6093A">
              <w:rPr>
                <w:noProof/>
                <w:webHidden/>
              </w:rPr>
              <w:t>15</w:t>
            </w:r>
            <w:r w:rsidR="007E1E52" w:rsidRPr="00510038">
              <w:rPr>
                <w:noProof/>
                <w:webHidden/>
              </w:rPr>
              <w:fldChar w:fldCharType="end"/>
            </w:r>
          </w:hyperlink>
        </w:p>
        <w:p w14:paraId="36F81E2C" w14:textId="3990722A" w:rsidR="007E1E52" w:rsidRPr="00510038" w:rsidRDefault="005D3B39">
          <w:pPr>
            <w:pStyle w:val="TOC3"/>
            <w:tabs>
              <w:tab w:val="right" w:leader="dot" w:pos="9016"/>
            </w:tabs>
            <w:rPr>
              <w:rFonts w:asciiTheme="minorHAnsi" w:eastAsiaTheme="minorEastAsia" w:hAnsiTheme="minorHAnsi" w:cstheme="minorBidi"/>
              <w:noProof/>
              <w:lang w:eastAsia="en-SG"/>
            </w:rPr>
          </w:pPr>
          <w:hyperlink w:anchor="_Toc86837006" w:history="1">
            <w:r w:rsidR="007E1E52" w:rsidRPr="00510038">
              <w:rPr>
                <w:rStyle w:val="Hyperlink"/>
                <w:noProof/>
              </w:rPr>
              <w:t>Termination</w:t>
            </w:r>
            <w:r w:rsidR="007E1E52" w:rsidRPr="00510038">
              <w:rPr>
                <w:noProof/>
                <w:webHidden/>
              </w:rPr>
              <w:tab/>
            </w:r>
            <w:r w:rsidR="007E1E52" w:rsidRPr="00510038">
              <w:rPr>
                <w:noProof/>
                <w:webHidden/>
              </w:rPr>
              <w:fldChar w:fldCharType="begin"/>
            </w:r>
            <w:r w:rsidR="007E1E52" w:rsidRPr="00510038">
              <w:rPr>
                <w:noProof/>
                <w:webHidden/>
              </w:rPr>
              <w:instrText xml:space="preserve"> PAGEREF _Toc86837006 \h </w:instrText>
            </w:r>
            <w:r w:rsidR="007E1E52" w:rsidRPr="00510038">
              <w:rPr>
                <w:noProof/>
                <w:webHidden/>
              </w:rPr>
            </w:r>
            <w:r w:rsidR="007E1E52" w:rsidRPr="00510038">
              <w:rPr>
                <w:noProof/>
                <w:webHidden/>
              </w:rPr>
              <w:fldChar w:fldCharType="separate"/>
            </w:r>
            <w:r w:rsidR="00A6093A">
              <w:rPr>
                <w:noProof/>
                <w:webHidden/>
              </w:rPr>
              <w:t>16</w:t>
            </w:r>
            <w:r w:rsidR="007E1E52" w:rsidRPr="00510038">
              <w:rPr>
                <w:noProof/>
                <w:webHidden/>
              </w:rPr>
              <w:fldChar w:fldCharType="end"/>
            </w:r>
          </w:hyperlink>
        </w:p>
        <w:p w14:paraId="67AA5D4B" w14:textId="2A0B86CE" w:rsidR="007E1E52" w:rsidRPr="00510038" w:rsidRDefault="005D3B39" w:rsidP="00C27F3C">
          <w:pPr>
            <w:pStyle w:val="TOC1"/>
            <w:rPr>
              <w:rStyle w:val="Hyperlink"/>
            </w:rPr>
          </w:pPr>
          <w:hyperlink w:anchor="_Toc86837007" w:history="1">
            <w:r w:rsidR="007E1E52" w:rsidRPr="00510038">
              <w:rPr>
                <w:rStyle w:val="Hyperlink"/>
              </w:rPr>
              <w:t>Application Form</w:t>
            </w:r>
            <w:r w:rsidR="007E1E52" w:rsidRPr="00510038">
              <w:rPr>
                <w:webHidden/>
              </w:rPr>
              <w:tab/>
            </w:r>
            <w:r w:rsidR="007E1E52" w:rsidRPr="00510038">
              <w:rPr>
                <w:webHidden/>
              </w:rPr>
              <w:fldChar w:fldCharType="begin"/>
            </w:r>
            <w:r w:rsidR="007E1E52" w:rsidRPr="00510038">
              <w:rPr>
                <w:webHidden/>
              </w:rPr>
              <w:instrText xml:space="preserve"> PAGEREF _Toc86837007 \h </w:instrText>
            </w:r>
            <w:r w:rsidR="007E1E52" w:rsidRPr="00510038">
              <w:rPr>
                <w:webHidden/>
              </w:rPr>
            </w:r>
            <w:r w:rsidR="007E1E52" w:rsidRPr="00510038">
              <w:rPr>
                <w:webHidden/>
              </w:rPr>
              <w:fldChar w:fldCharType="separate"/>
            </w:r>
            <w:r w:rsidR="00A6093A">
              <w:rPr>
                <w:webHidden/>
              </w:rPr>
              <w:t>17</w:t>
            </w:r>
            <w:r w:rsidR="007E1E52" w:rsidRPr="00510038">
              <w:rPr>
                <w:webHidden/>
              </w:rPr>
              <w:fldChar w:fldCharType="end"/>
            </w:r>
          </w:hyperlink>
        </w:p>
        <w:p w14:paraId="17024CA7" w14:textId="429D1893" w:rsidR="007E1E52" w:rsidRPr="00510038" w:rsidRDefault="007E1E52" w:rsidP="00C27F3C">
          <w:pPr>
            <w:pStyle w:val="TOC1"/>
          </w:pPr>
          <w:r w:rsidRPr="00510038">
            <w:rPr>
              <w:rStyle w:val="Hyperlink"/>
              <w:color w:val="auto"/>
              <w:u w:val="none"/>
            </w:rPr>
            <w:t>CaseTrust Application Submission Checklist</w:t>
          </w:r>
          <w:r w:rsidRPr="00510038">
            <w:rPr>
              <w:webHidden/>
            </w:rPr>
            <w:tab/>
          </w:r>
          <w:r w:rsidR="00C27F3C" w:rsidRPr="00510038">
            <w:rPr>
              <w:rStyle w:val="Hyperlink"/>
              <w:color w:val="auto"/>
              <w:u w:val="none"/>
            </w:rPr>
            <w:t>20</w:t>
          </w:r>
        </w:p>
        <w:p w14:paraId="393A9210" w14:textId="77777777" w:rsidR="007E1E52" w:rsidRPr="00510038" w:rsidRDefault="007E1E52" w:rsidP="007E1E52">
          <w:pPr>
            <w:rPr>
              <w:noProof/>
            </w:rPr>
          </w:pPr>
        </w:p>
        <w:p w14:paraId="2F6B7D67" w14:textId="0DC9E1E3" w:rsidR="007E1E52" w:rsidRPr="00510038" w:rsidRDefault="007E1E52">
          <w:r w:rsidRPr="00510038">
            <w:rPr>
              <w:b/>
              <w:bCs/>
              <w:noProof/>
            </w:rPr>
            <w:fldChar w:fldCharType="end"/>
          </w:r>
        </w:p>
      </w:sdtContent>
    </w:sdt>
    <w:p w14:paraId="28078C05" w14:textId="77777777" w:rsidR="004C279D" w:rsidRPr="00510038" w:rsidRDefault="00F274A4" w:rsidP="004C279D">
      <w:r w:rsidRPr="00510038">
        <w:br w:type="page"/>
      </w:r>
    </w:p>
    <w:p w14:paraId="44936998" w14:textId="77777777" w:rsidR="004C279D" w:rsidRPr="00510038" w:rsidRDefault="004C279D" w:rsidP="004C279D">
      <w:pPr>
        <w:pStyle w:val="Heading1"/>
      </w:pPr>
      <w:bookmarkStart w:id="2" w:name="_Toc86836986"/>
      <w:r w:rsidRPr="00510038">
        <w:lastRenderedPageBreak/>
        <w:t>Introduction</w:t>
      </w:r>
      <w:bookmarkEnd w:id="2"/>
    </w:p>
    <w:p w14:paraId="6646B486" w14:textId="77777777" w:rsidR="009E46A7" w:rsidRPr="00510038" w:rsidRDefault="009E46A7" w:rsidP="009E46A7">
      <w:pPr>
        <w:pStyle w:val="Heading3"/>
      </w:pPr>
    </w:p>
    <w:p w14:paraId="41885D62" w14:textId="77777777" w:rsidR="009E46A7" w:rsidRPr="00510038" w:rsidRDefault="009E46A7" w:rsidP="009E46A7">
      <w:pPr>
        <w:pStyle w:val="Heading3"/>
      </w:pPr>
      <w:bookmarkStart w:id="3" w:name="_Toc86836987"/>
      <w:r w:rsidRPr="00510038">
        <w:t>Why introduce a CaseTrust Accreditation for Spa and Wellness Businesses?</w:t>
      </w:r>
      <w:bookmarkEnd w:id="3"/>
    </w:p>
    <w:p w14:paraId="2773573D" w14:textId="77777777" w:rsidR="009E46A7" w:rsidRPr="00510038" w:rsidRDefault="009E46A7" w:rsidP="005F4E68">
      <w:pPr>
        <w:pStyle w:val="NoSpacing"/>
      </w:pPr>
    </w:p>
    <w:p w14:paraId="0EE68273" w14:textId="77777777" w:rsidR="009E46A7" w:rsidRPr="00510038" w:rsidRDefault="009E46A7" w:rsidP="005F4E68">
      <w:pPr>
        <w:pStyle w:val="NoSpacing"/>
        <w:jc w:val="both"/>
      </w:pPr>
      <w:r w:rsidRPr="00510038">
        <w:t xml:space="preserve">The Singapore Spa industry is a relatively new industry in Singapore.  It has grown rapidly in the last decade to become a sizable industry in Singapore.  Growing organically to cater to the increasing need for wellness by Singaporeans, the industry now serves both locals and tourists. </w:t>
      </w:r>
    </w:p>
    <w:p w14:paraId="3C272D99" w14:textId="77777777" w:rsidR="009E46A7" w:rsidRPr="00510038" w:rsidRDefault="009E46A7" w:rsidP="005F4E68">
      <w:pPr>
        <w:pStyle w:val="NoSpacing"/>
        <w:jc w:val="both"/>
      </w:pPr>
    </w:p>
    <w:p w14:paraId="460D2CC9" w14:textId="77777777" w:rsidR="009E46A7" w:rsidRPr="00510038" w:rsidRDefault="009E46A7" w:rsidP="005F4E68">
      <w:pPr>
        <w:pStyle w:val="NoSpacing"/>
        <w:jc w:val="both"/>
      </w:pPr>
      <w:r w:rsidRPr="00510038">
        <w:t>As in other tourism destinations, the spa industry is a rapidly growing industry in response to the increasing need of the world population for wellness and relaxation.</w:t>
      </w:r>
    </w:p>
    <w:p w14:paraId="027BEB92" w14:textId="77777777" w:rsidR="009E46A7" w:rsidRPr="00510038" w:rsidRDefault="009E46A7" w:rsidP="005F4E68">
      <w:pPr>
        <w:pStyle w:val="NoSpacing"/>
        <w:jc w:val="both"/>
      </w:pPr>
      <w:r w:rsidRPr="00510038">
        <w:tab/>
      </w:r>
    </w:p>
    <w:p w14:paraId="6708FDA1" w14:textId="77777777" w:rsidR="009E46A7" w:rsidRPr="00510038" w:rsidRDefault="009E46A7" w:rsidP="005F4E68">
      <w:pPr>
        <w:pStyle w:val="NoSpacing"/>
      </w:pPr>
    </w:p>
    <w:p w14:paraId="5EF6EF2B" w14:textId="77777777" w:rsidR="009E46A7" w:rsidRPr="00510038" w:rsidRDefault="009E46A7" w:rsidP="009E46A7">
      <w:pPr>
        <w:pStyle w:val="Heading3"/>
      </w:pPr>
      <w:bookmarkStart w:id="4" w:name="_Toc86836988"/>
      <w:r w:rsidRPr="00510038">
        <w:t>What is CaseTrust Accreditation for Spa and Wellness Businesses?</w:t>
      </w:r>
      <w:bookmarkEnd w:id="4"/>
    </w:p>
    <w:p w14:paraId="424221C2" w14:textId="77777777" w:rsidR="009E46A7" w:rsidRPr="00510038" w:rsidRDefault="009E46A7" w:rsidP="009E46A7">
      <w:pPr>
        <w:spacing w:after="0" w:line="240" w:lineRule="auto"/>
      </w:pPr>
    </w:p>
    <w:p w14:paraId="7E15E0D8" w14:textId="77777777" w:rsidR="009E46A7" w:rsidRPr="00510038" w:rsidRDefault="009E46A7" w:rsidP="005F4E68">
      <w:pPr>
        <w:pStyle w:val="NoSpacing"/>
        <w:jc w:val="both"/>
      </w:pPr>
      <w:r w:rsidRPr="00510038">
        <w:t xml:space="preserve">The CaseTrust Accreditation for Spa and Wellness Businesses has been developed with specific criteria tailored for the spa and wellness industry. The primary objective is to instil consumer confidence for this sector through good business and fair trading practices.  </w:t>
      </w:r>
    </w:p>
    <w:p w14:paraId="285FC8B7" w14:textId="77777777" w:rsidR="009E46A7" w:rsidRPr="00510038" w:rsidRDefault="009E46A7" w:rsidP="005F4E68">
      <w:pPr>
        <w:pStyle w:val="NoSpacing"/>
        <w:jc w:val="both"/>
      </w:pPr>
    </w:p>
    <w:p w14:paraId="7DA3CCE6" w14:textId="77777777" w:rsidR="009E46A7" w:rsidRPr="00510038" w:rsidRDefault="009E46A7" w:rsidP="005F4E68">
      <w:pPr>
        <w:pStyle w:val="NoSpacing"/>
        <w:jc w:val="both"/>
      </w:pPr>
      <w:r w:rsidRPr="00510038">
        <w:t>Spa and Wellness businesses that are accredited wear their trustworthiness with a decal that is displayed in their premises.</w:t>
      </w:r>
    </w:p>
    <w:p w14:paraId="0FF88B25" w14:textId="77777777" w:rsidR="009E46A7" w:rsidRPr="00510038" w:rsidRDefault="009E46A7" w:rsidP="009E46A7">
      <w:pPr>
        <w:spacing w:after="0" w:line="240" w:lineRule="auto"/>
      </w:pPr>
    </w:p>
    <w:p w14:paraId="4CFEBA05" w14:textId="77777777" w:rsidR="009E46A7" w:rsidRPr="00510038" w:rsidRDefault="009E46A7" w:rsidP="009E46A7">
      <w:pPr>
        <w:pStyle w:val="Heading3"/>
      </w:pPr>
    </w:p>
    <w:p w14:paraId="633338C4" w14:textId="77777777" w:rsidR="009E46A7" w:rsidRPr="00510038" w:rsidRDefault="009E46A7" w:rsidP="009E46A7">
      <w:pPr>
        <w:pStyle w:val="Heading3"/>
      </w:pPr>
      <w:bookmarkStart w:id="5" w:name="_Toc86836989"/>
      <w:r w:rsidRPr="00510038">
        <w:t>What can consumers expect from a CaseTrust Accredited Spa and Wellness Business?</w:t>
      </w:r>
      <w:bookmarkEnd w:id="5"/>
    </w:p>
    <w:p w14:paraId="3F15A712" w14:textId="77777777" w:rsidR="009E46A7" w:rsidRPr="00510038" w:rsidRDefault="009E46A7" w:rsidP="009E46A7">
      <w:pPr>
        <w:spacing w:after="0" w:line="240" w:lineRule="auto"/>
      </w:pPr>
    </w:p>
    <w:p w14:paraId="3CB73EA6" w14:textId="77777777" w:rsidR="009E46A7" w:rsidRPr="00510038" w:rsidRDefault="009E46A7" w:rsidP="005F4E68">
      <w:pPr>
        <w:pStyle w:val="NoSpacing"/>
        <w:jc w:val="both"/>
      </w:pPr>
      <w:r w:rsidRPr="00510038">
        <w:t>A Spa Operator who achieves the CaseTrust for Spa and Wellness Businesses is certified as a business that possesses the foundation for good sales practices and standards. The business will have in place the following policies and practices:</w:t>
      </w:r>
    </w:p>
    <w:p w14:paraId="5CEB295D" w14:textId="77777777" w:rsidR="009E46A7" w:rsidRPr="00510038" w:rsidRDefault="009E46A7" w:rsidP="005F4E68">
      <w:pPr>
        <w:pStyle w:val="NoSpacing"/>
        <w:jc w:val="both"/>
      </w:pPr>
    </w:p>
    <w:p w14:paraId="449EC46E" w14:textId="77777777" w:rsidR="009E46A7" w:rsidRPr="00510038" w:rsidRDefault="009E46A7" w:rsidP="005F4E68">
      <w:pPr>
        <w:pStyle w:val="NoSpacing"/>
        <w:jc w:val="both"/>
        <w:rPr>
          <w:u w:val="single"/>
        </w:rPr>
      </w:pPr>
      <w:r w:rsidRPr="00510038">
        <w:rPr>
          <w:u w:val="single"/>
        </w:rPr>
        <w:t>Prot</w:t>
      </w:r>
      <w:r w:rsidR="00CE481A" w:rsidRPr="00510038">
        <w:rPr>
          <w:u w:val="single"/>
        </w:rPr>
        <w:t>ection f</w:t>
      </w:r>
      <w:r w:rsidRPr="00510038">
        <w:rPr>
          <w:u w:val="single"/>
        </w:rPr>
        <w:t>or Prepayment</w:t>
      </w:r>
    </w:p>
    <w:p w14:paraId="19E27C2A" w14:textId="77777777" w:rsidR="009E46A7" w:rsidRPr="00510038" w:rsidRDefault="00CE481A" w:rsidP="005F4E68">
      <w:pPr>
        <w:pStyle w:val="NoSpacing"/>
        <w:jc w:val="both"/>
      </w:pPr>
      <w:r w:rsidRPr="00510038">
        <w:t>Consumers who made prepayment can be assured that the value of their un-utilized balance will be protected, with documentation and real-time verification of their coverage provided.</w:t>
      </w:r>
    </w:p>
    <w:p w14:paraId="20C226AF" w14:textId="77777777" w:rsidR="00CE481A" w:rsidRPr="00510038" w:rsidRDefault="00CE481A" w:rsidP="005F4E68">
      <w:pPr>
        <w:pStyle w:val="NoSpacing"/>
        <w:jc w:val="both"/>
      </w:pPr>
    </w:p>
    <w:p w14:paraId="5352CFBB" w14:textId="77777777" w:rsidR="00CE481A" w:rsidRPr="00510038" w:rsidRDefault="00CE481A" w:rsidP="005F4E68">
      <w:pPr>
        <w:pStyle w:val="NoSpacing"/>
        <w:jc w:val="both"/>
        <w:rPr>
          <w:u w:val="single"/>
        </w:rPr>
      </w:pPr>
      <w:r w:rsidRPr="00510038">
        <w:rPr>
          <w:u w:val="single"/>
        </w:rPr>
        <w:t>5-Days Cooling-Off Period</w:t>
      </w:r>
    </w:p>
    <w:p w14:paraId="2AF80FB4" w14:textId="77777777" w:rsidR="00CE481A" w:rsidRPr="00510038" w:rsidRDefault="00CE481A" w:rsidP="005F4E68">
      <w:pPr>
        <w:pStyle w:val="NoSpacing"/>
        <w:jc w:val="both"/>
      </w:pPr>
      <w:r w:rsidRPr="00510038">
        <w:t>Consumers enjoy a cooling-off period of at least 5 working days to seek full refund of payments made if they do not wish to proceed with the services offered. The 5-day cooling-off period offers recourse for consumers who have been pressured into signing up. For avoidance of doubt, this cooling-off period is not applicable for single/trial session whereby the treatment have been utilised.</w:t>
      </w:r>
    </w:p>
    <w:p w14:paraId="097F2CE8" w14:textId="77777777" w:rsidR="00CE481A" w:rsidRPr="00510038" w:rsidRDefault="00CE481A" w:rsidP="005F4E68">
      <w:pPr>
        <w:pStyle w:val="NoSpacing"/>
        <w:jc w:val="both"/>
      </w:pPr>
    </w:p>
    <w:p w14:paraId="6EEA82D1" w14:textId="77777777" w:rsidR="00CE481A" w:rsidRPr="00510038" w:rsidRDefault="00CE481A" w:rsidP="005F4E68">
      <w:pPr>
        <w:pStyle w:val="NoSpacing"/>
        <w:jc w:val="both"/>
        <w:rPr>
          <w:u w:val="single"/>
        </w:rPr>
      </w:pPr>
      <w:r w:rsidRPr="00510038">
        <w:rPr>
          <w:u w:val="single"/>
        </w:rPr>
        <w:t>Stress-Free Treatment</w:t>
      </w:r>
    </w:p>
    <w:p w14:paraId="35A97128" w14:textId="77777777" w:rsidR="00CE481A" w:rsidRPr="00510038" w:rsidRDefault="00CE481A" w:rsidP="005F4E68">
      <w:pPr>
        <w:pStyle w:val="NoSpacing"/>
        <w:jc w:val="both"/>
      </w:pPr>
      <w:r w:rsidRPr="00510038">
        <w:t>When patronising CaseTrust accredited spas, consumers can be assured of relaxing and stress-free treatments because of a 'No Selling' policy once enter the treatment room.</w:t>
      </w:r>
    </w:p>
    <w:p w14:paraId="4066CE4B" w14:textId="77777777" w:rsidR="00CE481A" w:rsidRPr="00510038" w:rsidRDefault="00CE481A" w:rsidP="005F4E68">
      <w:pPr>
        <w:pStyle w:val="NoSpacing"/>
        <w:jc w:val="both"/>
      </w:pPr>
    </w:p>
    <w:p w14:paraId="4304E704" w14:textId="77777777" w:rsidR="009E46A7" w:rsidRPr="00510038" w:rsidRDefault="009E46A7" w:rsidP="005F4E68">
      <w:pPr>
        <w:pStyle w:val="NoSpacing"/>
        <w:jc w:val="both"/>
        <w:rPr>
          <w:u w:val="single"/>
        </w:rPr>
      </w:pPr>
      <w:r w:rsidRPr="00510038">
        <w:rPr>
          <w:u w:val="single"/>
        </w:rPr>
        <w:t>Clear Fee Policies</w:t>
      </w:r>
    </w:p>
    <w:p w14:paraId="2E1F6124" w14:textId="77777777" w:rsidR="009E46A7" w:rsidRPr="00510038" w:rsidRDefault="009E46A7" w:rsidP="005F4E68">
      <w:pPr>
        <w:pStyle w:val="NoSpacing"/>
        <w:jc w:val="both"/>
      </w:pPr>
      <w:r w:rsidRPr="00510038">
        <w:t>Clearly articulated and documented policies on fees and fee refund.  These must be fully disclosed to their customers and adhered to according to the terms and conditions of the contract between the business and customers.</w:t>
      </w:r>
    </w:p>
    <w:p w14:paraId="04DE7002" w14:textId="77777777" w:rsidR="009E46A7" w:rsidRPr="00510038" w:rsidRDefault="009E46A7" w:rsidP="005F4E68">
      <w:pPr>
        <w:pStyle w:val="NoSpacing"/>
        <w:jc w:val="both"/>
      </w:pPr>
    </w:p>
    <w:p w14:paraId="647BAC9B" w14:textId="77777777" w:rsidR="009E46A7" w:rsidRPr="00510038" w:rsidRDefault="009E46A7" w:rsidP="005F4E68">
      <w:pPr>
        <w:pStyle w:val="NoSpacing"/>
        <w:jc w:val="both"/>
        <w:rPr>
          <w:u w:val="single"/>
        </w:rPr>
      </w:pPr>
      <w:r w:rsidRPr="00510038">
        <w:rPr>
          <w:u w:val="single"/>
        </w:rPr>
        <w:lastRenderedPageBreak/>
        <w:t>Well-Defined Business Practices and Systems</w:t>
      </w:r>
    </w:p>
    <w:p w14:paraId="779992C4" w14:textId="77777777" w:rsidR="009E46A7" w:rsidRPr="00510038" w:rsidRDefault="009E46A7" w:rsidP="005F4E68">
      <w:pPr>
        <w:pStyle w:val="NoSpacing"/>
        <w:jc w:val="both"/>
      </w:pPr>
      <w:r w:rsidRPr="00510038">
        <w:t xml:space="preserve">Besides good business practices and systems, there should be a redress system with proper and clearly defined dispute resolution mechanisms for the business and customers.  </w:t>
      </w:r>
    </w:p>
    <w:p w14:paraId="59A06EF3" w14:textId="77777777" w:rsidR="009E46A7" w:rsidRPr="00510038" w:rsidRDefault="009E46A7" w:rsidP="005F4E68">
      <w:pPr>
        <w:pStyle w:val="NoSpacing"/>
        <w:jc w:val="both"/>
      </w:pPr>
    </w:p>
    <w:p w14:paraId="7ACD42F4" w14:textId="77777777" w:rsidR="009E46A7" w:rsidRPr="00510038" w:rsidRDefault="009E46A7" w:rsidP="005F4E68">
      <w:pPr>
        <w:pStyle w:val="NoSpacing"/>
        <w:jc w:val="both"/>
        <w:rPr>
          <w:u w:val="single"/>
        </w:rPr>
      </w:pPr>
      <w:r w:rsidRPr="00510038">
        <w:rPr>
          <w:u w:val="single"/>
        </w:rPr>
        <w:t>Well-Trained Personnel</w:t>
      </w:r>
    </w:p>
    <w:p w14:paraId="2F8E9350" w14:textId="77777777" w:rsidR="00B60407" w:rsidRPr="00510038" w:rsidRDefault="009E46A7" w:rsidP="005F4E68">
      <w:pPr>
        <w:pStyle w:val="NoSpacing"/>
        <w:jc w:val="both"/>
      </w:pPr>
      <w:r w:rsidRPr="00510038">
        <w:t>The business must ensure that it has trained sales staff who do not practice unethical sales tactics and are able to provide good customer service.</w:t>
      </w:r>
      <w:r w:rsidR="00B60407" w:rsidRPr="00510038">
        <w:br w:type="page"/>
      </w:r>
    </w:p>
    <w:p w14:paraId="0BB62388" w14:textId="77777777" w:rsidR="00B60407" w:rsidRPr="00510038" w:rsidRDefault="00270D87" w:rsidP="00323A1D">
      <w:pPr>
        <w:pStyle w:val="Heading1"/>
      </w:pPr>
      <w:r w:rsidRPr="00510038">
        <w:lastRenderedPageBreak/>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Stages!R2C2 </w:instrText>
      </w:r>
      <w:r w:rsidRPr="00510038">
        <w:instrText xml:space="preserve">\t \* MERGEFORMAT </w:instrText>
      </w:r>
      <w:r w:rsidRPr="00510038">
        <w:fldChar w:fldCharType="separate"/>
      </w:r>
      <w:bookmarkStart w:id="6" w:name="_Toc86836990"/>
      <w:r w:rsidR="00FB37ED" w:rsidRPr="00510038">
        <w:t>CaseTrust Application Stages</w:t>
      </w:r>
      <w:bookmarkEnd w:id="6"/>
      <w:r w:rsidRPr="00510038">
        <w:fldChar w:fldCharType="end"/>
      </w:r>
    </w:p>
    <w:p w14:paraId="657DC61C" w14:textId="77777777" w:rsidR="00323A1D" w:rsidRPr="00510038" w:rsidRDefault="00323A1D" w:rsidP="00B60407"/>
    <w:p w14:paraId="252618BC" w14:textId="77777777" w:rsidR="00323A1D" w:rsidRPr="00510038" w:rsidRDefault="00B60407" w:rsidP="00B60407">
      <w:r w:rsidRPr="00510038">
        <w:rPr>
          <w:noProof/>
        </w:rPr>
        <w:drawing>
          <wp:anchor distT="0" distB="0" distL="114300" distR="114300" simplePos="0" relativeHeight="251676672" behindDoc="0" locked="0" layoutInCell="1" allowOverlap="1" wp14:anchorId="60C9B9F8" wp14:editId="7A9CAFB7">
            <wp:simplePos x="0" y="0"/>
            <wp:positionH relativeFrom="column">
              <wp:align>left</wp:align>
            </wp:positionH>
            <wp:positionV relativeFrom="paragraph">
              <wp:align>top</wp:align>
            </wp:positionV>
            <wp:extent cx="5694680" cy="7296150"/>
            <wp:effectExtent l="0" t="0" r="0" b="1905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6B794C" w:rsidRPr="00510038">
        <w:br w:type="textWrapping" w:clear="all"/>
      </w:r>
    </w:p>
    <w:p w14:paraId="418FA1BD" w14:textId="77777777" w:rsidR="00B60407" w:rsidRPr="00510038" w:rsidRDefault="00270D87" w:rsidP="00E85665">
      <w:pPr>
        <w:spacing w:line="240" w:lineRule="auto"/>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Stages!R5C2 </w:instrText>
      </w:r>
      <w:r w:rsidRPr="00510038">
        <w:instrText xml:space="preserve">\t \* MERGEFORMAT </w:instrText>
      </w:r>
      <w:r w:rsidRPr="00510038">
        <w:fldChar w:fldCharType="separate"/>
      </w:r>
      <w:r w:rsidR="00FB37ED" w:rsidRPr="00510038">
        <w:t>Note: The application will be considered Null &amp; Void if complete set of required assessment items are not submitted within 6 months from date of application.</w:t>
      </w:r>
      <w:r w:rsidRPr="00510038">
        <w:fldChar w:fldCharType="end"/>
      </w:r>
    </w:p>
    <w:p w14:paraId="3E3CA767" w14:textId="77777777" w:rsidR="00B60407" w:rsidRPr="00510038" w:rsidRDefault="00270D87" w:rsidP="00A53714">
      <w:pPr>
        <w:pStyle w:val="Heading1"/>
      </w:pPr>
      <w:r w:rsidRPr="00510038">
        <w:lastRenderedPageBreak/>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Stages!R8C2 </w:instrText>
      </w:r>
      <w:r w:rsidRPr="00510038">
        <w:instrText xml:space="preserve">\t \* MERGEFORMAT </w:instrText>
      </w:r>
      <w:r w:rsidRPr="00510038">
        <w:fldChar w:fldCharType="separate"/>
      </w:r>
      <w:bookmarkStart w:id="7" w:name="_Toc86836991"/>
      <w:r w:rsidR="00FB37ED" w:rsidRPr="00510038">
        <w:t>CaseTrust Assessment Stages</w:t>
      </w:r>
      <w:bookmarkEnd w:id="7"/>
      <w:r w:rsidRPr="00510038">
        <w:fldChar w:fldCharType="end"/>
      </w:r>
    </w:p>
    <w:p w14:paraId="37EEE8CB" w14:textId="77777777" w:rsidR="00A53714" w:rsidRPr="00510038" w:rsidRDefault="00A53714" w:rsidP="00A53714"/>
    <w:p w14:paraId="63658D6F" w14:textId="77777777" w:rsidR="00B60407" w:rsidRPr="00510038" w:rsidRDefault="00B60407" w:rsidP="00B60407">
      <w:r w:rsidRPr="00510038">
        <w:rPr>
          <w:noProof/>
        </w:rPr>
        <w:drawing>
          <wp:inline distT="0" distB="0" distL="0" distR="0" wp14:anchorId="60962303" wp14:editId="3798CAFB">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bookmarkStart w:id="8" w:name="_Hlk57900393"/>
    <w:p w14:paraId="688EBD3F" w14:textId="77777777" w:rsidR="002A5FF3" w:rsidRPr="00510038" w:rsidRDefault="002A5FF3" w:rsidP="002A5FF3">
      <w:pPr>
        <w:jc w:val="both"/>
      </w:pPr>
      <w:r w:rsidRPr="00510038">
        <w:fldChar w:fldCharType="begin"/>
      </w:r>
      <w:r w:rsidRPr="00510038">
        <w:instrText xml:space="preserve"> LINK Excel.Sheet.12 "\\\\fs\\case\\CaseTrust\\CT Documents\\Common area of info kit - assessor report - criteria\\CT criteria common.xlsx" Stages!R11C2 \t \* MERGEFORMAT </w:instrText>
      </w:r>
      <w:r w:rsidRPr="00510038">
        <w:fldChar w:fldCharType="separate"/>
      </w:r>
      <w:r w:rsidRPr="00510038">
        <w:t>Note: It will take around 3-4 months from the date applicant commences the assessment stage (through submission of all required assessment items) to complete the accreditation assessment process.</w:t>
      </w:r>
      <w:r w:rsidRPr="00510038">
        <w:fldChar w:fldCharType="end"/>
      </w:r>
    </w:p>
    <w:p w14:paraId="0E75A1DF" w14:textId="77777777" w:rsidR="00F274A4" w:rsidRPr="00510038" w:rsidRDefault="00EF12C8" w:rsidP="00451896">
      <w:pPr>
        <w:pStyle w:val="Heading1"/>
      </w:pPr>
      <w:bookmarkStart w:id="9" w:name="_Toc86836992"/>
      <w:bookmarkEnd w:id="8"/>
      <w:r w:rsidRPr="00510038">
        <w:lastRenderedPageBreak/>
        <w:t>CaseTrust Criteria for Spa &amp; Wellness Businesses</w:t>
      </w:r>
      <w:bookmarkEnd w:id="9"/>
    </w:p>
    <w:p w14:paraId="51CF8F20" w14:textId="77777777" w:rsidR="00451896" w:rsidRPr="00510038" w:rsidRDefault="00451896" w:rsidP="00451896"/>
    <w:p w14:paraId="22B2916C" w14:textId="77777777" w:rsidR="00DA3C26" w:rsidRPr="00510038" w:rsidRDefault="00EF12C8" w:rsidP="003263D6">
      <w:pPr>
        <w:spacing w:line="240" w:lineRule="auto"/>
        <w:jc w:val="both"/>
      </w:pPr>
      <w:r w:rsidRPr="00510038">
        <w:t xml:space="preserve">This is a summary of the CaseTrust criteria for Spa &amp; Wellness businesses. </w:t>
      </w:r>
      <w:r w:rsidR="00270D87" w:rsidRPr="00510038">
        <w:fldChar w:fldCharType="begin"/>
      </w:r>
      <w:r w:rsidR="00270D87" w:rsidRPr="00510038">
        <w:instrText xml:space="preserve"> LINK </w:instrText>
      </w:r>
      <w:r w:rsidR="00FB37ED" w:rsidRPr="00510038">
        <w:instrText xml:space="preserve">Excel.Sheet.12 "\\\\fs\\case\\CaseTrust\\CT Documents\\Common area of info kit - assessor report - criteria\\CT criteria common.xlsx" Stages!R17C2 </w:instrText>
      </w:r>
      <w:r w:rsidR="00270D87" w:rsidRPr="00510038">
        <w:instrText xml:space="preserve">\t </w:instrText>
      </w:r>
      <w:r w:rsidR="003263D6" w:rsidRPr="00510038">
        <w:instrText xml:space="preserve"> \* MERGEFORMAT </w:instrText>
      </w:r>
      <w:r w:rsidR="00270D87" w:rsidRPr="00510038">
        <w:fldChar w:fldCharType="separate"/>
      </w:r>
      <w:r w:rsidR="00FB37ED" w:rsidRPr="00510038">
        <w:t>The full criteria checklist, incorporating assessment elements and document checklists, will be made available to businesses upon submission of the CaseTrust application form and application fee.</w:t>
      </w:r>
      <w:r w:rsidR="00270D87" w:rsidRPr="00510038">
        <w:fldChar w:fldCharType="end"/>
      </w:r>
    </w:p>
    <w:tbl>
      <w:tblPr>
        <w:tblStyle w:val="GridTable1Light-Accent2"/>
        <w:tblW w:w="0" w:type="auto"/>
        <w:tblLook w:val="04A0" w:firstRow="1" w:lastRow="0" w:firstColumn="1" w:lastColumn="0" w:noHBand="0" w:noVBand="1"/>
      </w:tblPr>
      <w:tblGrid>
        <w:gridCol w:w="851"/>
        <w:gridCol w:w="8165"/>
      </w:tblGrid>
      <w:tr w:rsidR="00402C68" w:rsidRPr="00510038" w14:paraId="048C3B97"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3781AB0F" w14:textId="77777777" w:rsidR="00402C68" w:rsidRPr="00510038" w:rsidRDefault="00402C68" w:rsidP="003263D6">
            <w:pPr>
              <w:pStyle w:val="Heading2"/>
              <w:jc w:val="center"/>
              <w:outlineLvl w:val="1"/>
              <w:rPr>
                <w:b/>
              </w:rPr>
            </w:pPr>
            <w:bookmarkStart w:id="10" w:name="_Toc86836993"/>
            <w:r w:rsidRPr="00510038">
              <w:rPr>
                <w:b/>
              </w:rPr>
              <w:t>Policies</w:t>
            </w:r>
            <w:bookmarkEnd w:id="10"/>
          </w:p>
        </w:tc>
      </w:tr>
      <w:tr w:rsidR="00867523" w:rsidRPr="00510038" w14:paraId="52CB942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12D6BADE" w14:textId="77777777" w:rsidR="0075124E" w:rsidRPr="00510038" w:rsidRDefault="0075124E" w:rsidP="003263D6">
            <w:pPr>
              <w:pStyle w:val="Heading4"/>
              <w:spacing w:line="240" w:lineRule="auto"/>
              <w:outlineLvl w:val="3"/>
            </w:pPr>
            <w:r w:rsidRPr="00510038">
              <w:t>Goods &amp; Services</w:t>
            </w:r>
          </w:p>
        </w:tc>
      </w:tr>
      <w:tr w:rsidR="00F53D8B" w:rsidRPr="00510038" w14:paraId="0A61E96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6FFEDF7" w14:textId="77777777" w:rsidR="00F274A4" w:rsidRPr="00510038" w:rsidRDefault="009C3FF4" w:rsidP="003263D6">
            <w:pPr>
              <w:spacing w:line="240" w:lineRule="auto"/>
              <w:rPr>
                <w:b w:val="0"/>
              </w:rPr>
            </w:pPr>
            <w:r w:rsidRPr="00510038">
              <w:t>A1</w:t>
            </w:r>
          </w:p>
        </w:tc>
        <w:tc>
          <w:tcPr>
            <w:tcW w:w="8165" w:type="dxa"/>
            <w:tcBorders>
              <w:right w:val="nil"/>
            </w:tcBorders>
            <w:tcMar>
              <w:top w:w="85" w:type="dxa"/>
              <w:bottom w:w="85" w:type="dxa"/>
            </w:tcMar>
          </w:tcPr>
          <w:p w14:paraId="03590D5A" w14:textId="77777777" w:rsidR="00F274A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Common!R4C2 </w:instrText>
            </w:r>
            <w:r w:rsidRPr="00510038">
              <w:instrText xml:space="preserve">\t \* MERGEFORMAT </w:instrText>
            </w:r>
            <w:r w:rsidRPr="00510038">
              <w:fldChar w:fldCharType="separate"/>
            </w:r>
            <w:r w:rsidR="00FB37ED" w:rsidRPr="00510038">
              <w:t>My business offers goods and services of satisfactory quality as defined in the Sales of Goods Act S14 (2), Consumer Protection (Fair Trading) Act and Lemon Law.</w:t>
            </w:r>
            <w:r w:rsidRPr="00510038">
              <w:fldChar w:fldCharType="end"/>
            </w:r>
          </w:p>
        </w:tc>
      </w:tr>
      <w:tr w:rsidR="00867523" w:rsidRPr="00510038" w14:paraId="64815A1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6943AE44" w14:textId="77777777" w:rsidR="009C3FF4" w:rsidRPr="00510038" w:rsidRDefault="009C3FF4" w:rsidP="003263D6">
            <w:pPr>
              <w:pStyle w:val="Heading4"/>
              <w:spacing w:line="240" w:lineRule="auto"/>
              <w:outlineLvl w:val="3"/>
            </w:pPr>
            <w:r w:rsidRPr="00510038">
              <w:t>Terms &amp; Conditions of Sales</w:t>
            </w:r>
          </w:p>
        </w:tc>
      </w:tr>
      <w:tr w:rsidR="00F53D8B" w:rsidRPr="00510038" w14:paraId="61F0CE14"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16A1A11" w14:textId="77777777" w:rsidR="00F274A4" w:rsidRPr="00510038" w:rsidRDefault="00F53D8B" w:rsidP="003263D6">
            <w:pPr>
              <w:spacing w:line="240" w:lineRule="auto"/>
            </w:pPr>
            <w:r w:rsidRPr="00510038">
              <w:t>A2</w:t>
            </w:r>
          </w:p>
        </w:tc>
        <w:tc>
          <w:tcPr>
            <w:tcW w:w="8165" w:type="dxa"/>
            <w:tcBorders>
              <w:right w:val="nil"/>
            </w:tcBorders>
            <w:tcMar>
              <w:top w:w="85" w:type="dxa"/>
              <w:bottom w:w="85" w:type="dxa"/>
            </w:tcMar>
          </w:tcPr>
          <w:p w14:paraId="6E76E5B9" w14:textId="77777777" w:rsidR="00F274A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Spa!R6C2 </w:instrText>
            </w:r>
            <w:r w:rsidRPr="00510038">
              <w:instrText xml:space="preserve">\t </w:instrText>
            </w:r>
            <w:r w:rsidR="003263D6" w:rsidRPr="00510038">
              <w:instrText xml:space="preserve"> \* MERGEFORMAT </w:instrText>
            </w:r>
            <w:r w:rsidRPr="00510038">
              <w:fldChar w:fldCharType="separate"/>
            </w:r>
            <w:r w:rsidR="00FB37ED" w:rsidRPr="00510038">
              <w:t>My business clearly states the terms and conditions of any warranties or service guarantees to protect customers against product defects and non-performance.</w:t>
            </w:r>
            <w:r w:rsidRPr="00510038">
              <w:fldChar w:fldCharType="end"/>
            </w:r>
          </w:p>
          <w:p w14:paraId="6257EB75" w14:textId="77777777" w:rsidR="009C07DB"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Spa!R7C2 </w:instrText>
            </w:r>
            <w:r w:rsidRPr="00510038">
              <w:instrText xml:space="preserve">\t \* MERGEFORMAT </w:instrText>
            </w:r>
            <w:r w:rsidRPr="00510038">
              <w:fldChar w:fldCharType="separate"/>
            </w:r>
            <w:r w:rsidR="00FB37ED" w:rsidRPr="00510038">
              <w:t xml:space="preserve">As part of the service guarantees, my business accords a cooling-off period of </w:t>
            </w:r>
            <w:r w:rsidR="00FB37ED" w:rsidRPr="00510038">
              <w:rPr>
                <w:b/>
              </w:rPr>
              <w:t xml:space="preserve">at least 5 working days (exclusive of Saturdays, Sundays, and Public Holidays) </w:t>
            </w:r>
            <w:r w:rsidR="00FB37ED" w:rsidRPr="00510038">
              <w:t>to allow customers to seek full refund of payment made if they do not wish to proceed with the services offered.</w:t>
            </w:r>
            <w:r w:rsidRPr="00510038">
              <w:fldChar w:fldCharType="end"/>
            </w:r>
          </w:p>
        </w:tc>
      </w:tr>
      <w:tr w:rsidR="00F53D8B" w:rsidRPr="00510038" w14:paraId="032304D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E1EC8A7" w14:textId="77777777" w:rsidR="00F274A4" w:rsidRPr="00510038" w:rsidRDefault="00F53D8B" w:rsidP="003263D6">
            <w:pPr>
              <w:spacing w:line="240" w:lineRule="auto"/>
            </w:pPr>
            <w:r w:rsidRPr="00510038">
              <w:t>A3</w:t>
            </w:r>
          </w:p>
        </w:tc>
        <w:tc>
          <w:tcPr>
            <w:tcW w:w="8165" w:type="dxa"/>
            <w:tcBorders>
              <w:right w:val="nil"/>
            </w:tcBorders>
            <w:tcMar>
              <w:top w:w="85" w:type="dxa"/>
              <w:bottom w:w="85" w:type="dxa"/>
            </w:tcMar>
          </w:tcPr>
          <w:p w14:paraId="2E04A462" w14:textId="77777777" w:rsidR="00F274A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Spa!R10C2 </w:instrText>
            </w:r>
            <w:r w:rsidRPr="00510038">
              <w:instrText xml:space="preserve">\t </w:instrText>
            </w:r>
            <w:r w:rsidR="003263D6" w:rsidRPr="00510038">
              <w:instrText xml:space="preserve"> \* MERGEFORMAT </w:instrText>
            </w:r>
            <w:r w:rsidRPr="00510038">
              <w:fldChar w:fldCharType="separate"/>
            </w:r>
            <w:r w:rsidR="00FB37ED" w:rsidRPr="00510038">
              <w:t xml:space="preserve">My business has an exchange, transfer and refund policy clearly stipulating the time frame and conditions for any exchanges, transfers and refunds. </w:t>
            </w:r>
            <w:r w:rsidRPr="00510038">
              <w:fldChar w:fldCharType="end"/>
            </w:r>
          </w:p>
        </w:tc>
      </w:tr>
      <w:tr w:rsidR="00F53D8B" w:rsidRPr="00510038" w14:paraId="2B396B4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17E7424" w14:textId="77777777" w:rsidR="00F274A4" w:rsidRPr="00510038" w:rsidRDefault="00F53D8B" w:rsidP="003263D6">
            <w:pPr>
              <w:spacing w:line="240" w:lineRule="auto"/>
            </w:pPr>
            <w:r w:rsidRPr="00510038">
              <w:t>A4</w:t>
            </w:r>
          </w:p>
        </w:tc>
        <w:tc>
          <w:tcPr>
            <w:tcW w:w="8165" w:type="dxa"/>
            <w:tcBorders>
              <w:right w:val="nil"/>
            </w:tcBorders>
            <w:tcMar>
              <w:top w:w="85" w:type="dxa"/>
              <w:bottom w:w="85" w:type="dxa"/>
            </w:tcMar>
          </w:tcPr>
          <w:p w14:paraId="1B3A6B77" w14:textId="77777777" w:rsidR="00F274A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Common!R11C2 </w:instrText>
            </w:r>
            <w:r w:rsidRPr="00510038">
              <w:instrText xml:space="preserve">\t \* MERGEFORMAT </w:instrText>
            </w:r>
            <w:r w:rsidRPr="00510038">
              <w:fldChar w:fldCharType="separate"/>
            </w:r>
            <w:r w:rsidR="00FB37ED" w:rsidRPr="00510038">
              <w:t>My business clearly states the terms and conditions for any deposits paid should the transaction be cancelled.</w:t>
            </w:r>
            <w:r w:rsidRPr="00510038">
              <w:fldChar w:fldCharType="end"/>
            </w:r>
          </w:p>
        </w:tc>
      </w:tr>
      <w:tr w:rsidR="00F53D8B" w:rsidRPr="00510038" w14:paraId="1BCFB3D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4D65638" w14:textId="77777777" w:rsidR="00F274A4" w:rsidRPr="00510038" w:rsidRDefault="00F53D8B" w:rsidP="003263D6">
            <w:pPr>
              <w:spacing w:line="240" w:lineRule="auto"/>
            </w:pPr>
            <w:r w:rsidRPr="00510038">
              <w:t>A5</w:t>
            </w:r>
          </w:p>
        </w:tc>
        <w:tc>
          <w:tcPr>
            <w:tcW w:w="8165" w:type="dxa"/>
            <w:tcBorders>
              <w:right w:val="nil"/>
            </w:tcBorders>
            <w:tcMar>
              <w:top w:w="85" w:type="dxa"/>
              <w:bottom w:w="85" w:type="dxa"/>
            </w:tcMar>
          </w:tcPr>
          <w:p w14:paraId="3DB675BD" w14:textId="77777777" w:rsidR="00F274A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Common!R13C2 </w:instrText>
            </w:r>
            <w:r w:rsidRPr="00510038">
              <w:instrText xml:space="preserve">\t \* MERGEFORMAT </w:instrText>
            </w:r>
            <w:r w:rsidRPr="00510038">
              <w:fldChar w:fldCharType="separate"/>
            </w:r>
            <w:r w:rsidR="00FB37ED" w:rsidRPr="00510038">
              <w:t>My business clearly states the terms and conditions applicable to the redemption of vouchers.</w:t>
            </w:r>
            <w:r w:rsidRPr="00510038">
              <w:fldChar w:fldCharType="end"/>
            </w:r>
          </w:p>
        </w:tc>
      </w:tr>
      <w:tr w:rsidR="009C07DB" w:rsidRPr="00510038" w14:paraId="399E405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A342E2F" w14:textId="77777777" w:rsidR="009C07DB" w:rsidRPr="00510038" w:rsidRDefault="009C07DB" w:rsidP="003263D6">
            <w:pPr>
              <w:spacing w:line="240" w:lineRule="auto"/>
            </w:pPr>
            <w:r w:rsidRPr="00510038">
              <w:t>A6</w:t>
            </w:r>
          </w:p>
        </w:tc>
        <w:tc>
          <w:tcPr>
            <w:tcW w:w="8165" w:type="dxa"/>
            <w:tcBorders>
              <w:right w:val="nil"/>
            </w:tcBorders>
            <w:tcMar>
              <w:top w:w="85" w:type="dxa"/>
              <w:bottom w:w="85" w:type="dxa"/>
            </w:tcMar>
          </w:tcPr>
          <w:p w14:paraId="0EDC6F15" w14:textId="77777777" w:rsidR="009C07DB"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Spa!R14C2 </w:instrText>
            </w:r>
            <w:r w:rsidRPr="00510038">
              <w:instrText xml:space="preserve">\t </w:instrText>
            </w:r>
            <w:r w:rsidR="003263D6" w:rsidRPr="00510038">
              <w:instrText xml:space="preserve"> \* MERGEFORMAT </w:instrText>
            </w:r>
            <w:r w:rsidRPr="00510038">
              <w:fldChar w:fldCharType="separate"/>
            </w:r>
            <w:r w:rsidR="00FB37ED" w:rsidRPr="00510038">
              <w:t>My business does not engage in selling activities or any form of selling tactics during treatments and in treatment room.</w:t>
            </w:r>
            <w:r w:rsidRPr="00510038">
              <w:fldChar w:fldCharType="end"/>
            </w:r>
          </w:p>
        </w:tc>
      </w:tr>
      <w:tr w:rsidR="009C07DB" w:rsidRPr="00510038" w14:paraId="2176C6E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716F691" w14:textId="77777777" w:rsidR="009C07DB" w:rsidRPr="00510038" w:rsidRDefault="009C07DB" w:rsidP="003263D6">
            <w:pPr>
              <w:spacing w:line="240" w:lineRule="auto"/>
            </w:pPr>
            <w:r w:rsidRPr="00510038">
              <w:t>A7</w:t>
            </w:r>
          </w:p>
        </w:tc>
        <w:tc>
          <w:tcPr>
            <w:tcW w:w="8165" w:type="dxa"/>
            <w:tcBorders>
              <w:right w:val="nil"/>
            </w:tcBorders>
            <w:tcMar>
              <w:top w:w="85" w:type="dxa"/>
              <w:bottom w:w="85" w:type="dxa"/>
            </w:tcMar>
          </w:tcPr>
          <w:p w14:paraId="16FDCB8E" w14:textId="77777777" w:rsidR="003C40A0"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Spa!R17C2 </w:instrText>
            </w:r>
            <w:r w:rsidRPr="00510038">
              <w:instrText xml:space="preserve">\t </w:instrText>
            </w:r>
            <w:r w:rsidR="003263D6" w:rsidRPr="00510038">
              <w:instrText xml:space="preserve"> \* MERGEFORMAT </w:instrText>
            </w:r>
            <w:r w:rsidRPr="00510038">
              <w:fldChar w:fldCharType="separate"/>
            </w:r>
            <w:r w:rsidR="00FB37ED" w:rsidRPr="00510038">
              <w:t>My business is committed to inform and protect customers with approved insurance and/or prepaid card upon the receipt of their prepayments, including but are not limited to packages, gift vouchers and membership fee to my business.</w:t>
            </w:r>
            <w:r w:rsidRPr="00510038">
              <w:fldChar w:fldCharType="end"/>
            </w:r>
          </w:p>
        </w:tc>
      </w:tr>
      <w:tr w:rsidR="00867523" w:rsidRPr="00510038" w14:paraId="0E632EB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64B8535E" w14:textId="77777777" w:rsidR="00F53D8B" w:rsidRPr="00510038" w:rsidRDefault="00F53D8B" w:rsidP="003263D6">
            <w:pPr>
              <w:pStyle w:val="Heading4"/>
              <w:spacing w:line="240" w:lineRule="auto"/>
              <w:outlineLvl w:val="3"/>
            </w:pPr>
            <w:r w:rsidRPr="00510038">
              <w:t>Pricing &amp; Payment</w:t>
            </w:r>
          </w:p>
        </w:tc>
      </w:tr>
      <w:tr w:rsidR="009C07DB" w:rsidRPr="00510038" w14:paraId="6C18A6D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E04F097" w14:textId="77777777" w:rsidR="009C07DB" w:rsidRPr="00510038" w:rsidRDefault="009C07DB" w:rsidP="003263D6">
            <w:pPr>
              <w:spacing w:line="240" w:lineRule="auto"/>
            </w:pPr>
            <w:r w:rsidRPr="00510038">
              <w:t>A8</w:t>
            </w:r>
          </w:p>
        </w:tc>
        <w:tc>
          <w:tcPr>
            <w:tcW w:w="8165" w:type="dxa"/>
            <w:tcBorders>
              <w:right w:val="nil"/>
            </w:tcBorders>
            <w:tcMar>
              <w:top w:w="85" w:type="dxa"/>
              <w:bottom w:w="85" w:type="dxa"/>
            </w:tcMar>
          </w:tcPr>
          <w:p w14:paraId="6E8E81DB" w14:textId="77777777" w:rsidR="009C07DB"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Common!R16C2 </w:instrText>
            </w:r>
            <w:r w:rsidRPr="00510038">
              <w:instrText xml:space="preserve">\t \* MERGEFORMAT </w:instrText>
            </w:r>
            <w:r w:rsidRPr="00510038">
              <w:fldChar w:fldCharType="separate"/>
            </w:r>
            <w:r w:rsidR="00FB37ED" w:rsidRPr="00510038">
              <w:t>My business is committed to display discounted prices clearly.</w:t>
            </w:r>
            <w:r w:rsidRPr="00510038">
              <w:fldChar w:fldCharType="end"/>
            </w:r>
          </w:p>
        </w:tc>
      </w:tr>
      <w:tr w:rsidR="009C07DB" w:rsidRPr="00510038" w14:paraId="7A9A11A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8C48E4D" w14:textId="77777777" w:rsidR="009C07DB" w:rsidRPr="00510038" w:rsidRDefault="009C07DB" w:rsidP="003263D6">
            <w:pPr>
              <w:spacing w:line="240" w:lineRule="auto"/>
            </w:pPr>
            <w:r w:rsidRPr="00510038">
              <w:t>A9</w:t>
            </w:r>
          </w:p>
        </w:tc>
        <w:tc>
          <w:tcPr>
            <w:tcW w:w="8165" w:type="dxa"/>
            <w:tcBorders>
              <w:right w:val="nil"/>
            </w:tcBorders>
            <w:tcMar>
              <w:top w:w="85" w:type="dxa"/>
              <w:bottom w:w="85" w:type="dxa"/>
            </w:tcMar>
          </w:tcPr>
          <w:p w14:paraId="7793C283" w14:textId="77777777" w:rsidR="009C07DB"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Common!R19C2 </w:instrText>
            </w:r>
            <w:r w:rsidRPr="00510038">
              <w:instrText xml:space="preserve">\t \* MERGEFORMAT </w:instrText>
            </w:r>
            <w:r w:rsidRPr="00510038">
              <w:fldChar w:fldCharType="separate"/>
            </w:r>
            <w:r w:rsidR="00FB37ED" w:rsidRPr="00510038">
              <w:t>My business clearly states the payment methods and channels available to customers.</w:t>
            </w:r>
            <w:r w:rsidRPr="00510038">
              <w:fldChar w:fldCharType="end"/>
            </w:r>
          </w:p>
        </w:tc>
      </w:tr>
      <w:tr w:rsidR="009C07DB" w:rsidRPr="00510038" w14:paraId="4FFBF31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3A4FDE2" w14:textId="77777777" w:rsidR="009C07DB" w:rsidRPr="00510038" w:rsidRDefault="009C07DB" w:rsidP="003263D6">
            <w:pPr>
              <w:spacing w:line="240" w:lineRule="auto"/>
              <w:rPr>
                <w:b w:val="0"/>
              </w:rPr>
            </w:pPr>
            <w:r w:rsidRPr="00510038">
              <w:t>A10</w:t>
            </w:r>
          </w:p>
        </w:tc>
        <w:tc>
          <w:tcPr>
            <w:tcW w:w="8165" w:type="dxa"/>
            <w:tcBorders>
              <w:right w:val="nil"/>
            </w:tcBorders>
            <w:tcMar>
              <w:top w:w="85" w:type="dxa"/>
              <w:bottom w:w="85" w:type="dxa"/>
            </w:tcMar>
          </w:tcPr>
          <w:p w14:paraId="6BAC6718" w14:textId="77777777" w:rsidR="009C07DB"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Common!R24C2 </w:instrText>
            </w:r>
            <w:r w:rsidRPr="00510038">
              <w:instrText xml:space="preserve">\t \* MERGEFORMAT </w:instrText>
            </w:r>
            <w:r w:rsidRPr="00510038">
              <w:fldChar w:fldCharType="separate"/>
            </w:r>
            <w:r w:rsidR="00FB37ED" w:rsidRPr="00510038">
              <w:t>My business is committed to avoid over or under-charging and to ensure correct change is given.</w:t>
            </w:r>
            <w:r w:rsidRPr="00510038">
              <w:fldChar w:fldCharType="end"/>
            </w:r>
          </w:p>
        </w:tc>
      </w:tr>
      <w:tr w:rsidR="009C3FF4" w:rsidRPr="00510038" w14:paraId="0B28055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FA883A8" w14:textId="77777777" w:rsidR="009C3FF4" w:rsidRPr="00510038" w:rsidRDefault="008C715C" w:rsidP="003263D6">
            <w:pPr>
              <w:spacing w:line="240" w:lineRule="auto"/>
            </w:pPr>
            <w:r w:rsidRPr="00510038">
              <w:lastRenderedPageBreak/>
              <w:t>A11</w:t>
            </w:r>
          </w:p>
        </w:tc>
        <w:tc>
          <w:tcPr>
            <w:tcW w:w="8165" w:type="dxa"/>
            <w:tcBorders>
              <w:right w:val="nil"/>
            </w:tcBorders>
            <w:tcMar>
              <w:top w:w="85" w:type="dxa"/>
              <w:bottom w:w="85" w:type="dxa"/>
            </w:tcMar>
          </w:tcPr>
          <w:p w14:paraId="4ECF8B83" w14:textId="77777777" w:rsidR="009C3FF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Spa!R28C2 </w:instrText>
            </w:r>
            <w:r w:rsidRPr="00510038">
              <w:instrText xml:space="preserve">\t </w:instrText>
            </w:r>
            <w:r w:rsidR="003263D6" w:rsidRPr="00510038">
              <w:instrText xml:space="preserve"> \* MERGEFORMAT </w:instrText>
            </w:r>
            <w:r w:rsidRPr="00510038">
              <w:fldChar w:fldCharType="separate"/>
            </w:r>
            <w:r w:rsidR="00FB37ED" w:rsidRPr="00510038">
              <w:t>My business clearly states what is included in all prices quoted, including taxes, and any other surcharges (if any).</w:t>
            </w:r>
            <w:r w:rsidRPr="00510038">
              <w:fldChar w:fldCharType="end"/>
            </w:r>
          </w:p>
        </w:tc>
      </w:tr>
      <w:tr w:rsidR="00F53D8B" w:rsidRPr="00510038" w14:paraId="6E34D88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962CCC1" w14:textId="77777777" w:rsidR="009C3FF4" w:rsidRPr="00510038" w:rsidRDefault="008C715C" w:rsidP="003263D6">
            <w:pPr>
              <w:spacing w:line="240" w:lineRule="auto"/>
              <w:rPr>
                <w:b w:val="0"/>
              </w:rPr>
            </w:pPr>
            <w:r w:rsidRPr="00510038">
              <w:t>A12</w:t>
            </w:r>
          </w:p>
        </w:tc>
        <w:tc>
          <w:tcPr>
            <w:tcW w:w="8165" w:type="dxa"/>
            <w:tcBorders>
              <w:right w:val="nil"/>
            </w:tcBorders>
            <w:tcMar>
              <w:top w:w="85" w:type="dxa"/>
              <w:bottom w:w="85" w:type="dxa"/>
            </w:tcMar>
          </w:tcPr>
          <w:p w14:paraId="7E55C746" w14:textId="77777777" w:rsidR="009C3FF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Spa!R31C2 </w:instrText>
            </w:r>
            <w:r w:rsidRPr="00510038">
              <w:rPr>
                <w:u w:val="single"/>
              </w:rPr>
              <w:instrText xml:space="preserve">\t </w:instrText>
            </w:r>
            <w:r w:rsidR="003263D6" w:rsidRPr="00510038">
              <w:rPr>
                <w:u w:val="single"/>
              </w:rPr>
              <w:instrText xml:space="preserve"> \* MERGEFORMAT </w:instrText>
            </w:r>
            <w:r w:rsidRPr="00510038">
              <w:rPr>
                <w:u w:val="single"/>
              </w:rPr>
              <w:fldChar w:fldCharType="separate"/>
            </w:r>
            <w:r w:rsidR="00FB37ED" w:rsidRPr="00510038">
              <w:t>Transparency of Pricing</w:t>
            </w:r>
            <w:r w:rsidRPr="00510038">
              <w:rPr>
                <w:u w:val="single"/>
              </w:rPr>
              <w:fldChar w:fldCharType="end"/>
            </w:r>
          </w:p>
          <w:p w14:paraId="3BCACD5A" w14:textId="77777777" w:rsidR="008C715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Spa!R32C2 </w:instrText>
            </w:r>
            <w:r w:rsidRPr="00510038">
              <w:instrText xml:space="preserve">\t </w:instrText>
            </w:r>
            <w:r w:rsidR="003263D6" w:rsidRPr="00510038">
              <w:instrText xml:space="preserve"> \* MERGEFORMAT </w:instrText>
            </w:r>
            <w:r w:rsidRPr="00510038">
              <w:fldChar w:fldCharType="separate"/>
            </w:r>
            <w:r w:rsidR="00FB37ED" w:rsidRPr="00510038">
              <w:t xml:space="preserve">My business clearly states any additional charges for extra services such as product upgrade request not included in the original package. E.g. Ampoule </w:t>
            </w:r>
            <w:r w:rsidRPr="00510038">
              <w:fldChar w:fldCharType="end"/>
            </w:r>
          </w:p>
        </w:tc>
      </w:tr>
      <w:tr w:rsidR="008C715C" w:rsidRPr="00510038" w14:paraId="5E86847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C637CEB" w14:textId="77777777" w:rsidR="008C715C" w:rsidRPr="00510038" w:rsidRDefault="008C715C" w:rsidP="003263D6">
            <w:pPr>
              <w:spacing w:line="240" w:lineRule="auto"/>
              <w:rPr>
                <w:b w:val="0"/>
              </w:rPr>
            </w:pPr>
            <w:r w:rsidRPr="00510038">
              <w:t>A13</w:t>
            </w:r>
          </w:p>
        </w:tc>
        <w:tc>
          <w:tcPr>
            <w:tcW w:w="8165" w:type="dxa"/>
            <w:tcBorders>
              <w:right w:val="nil"/>
            </w:tcBorders>
            <w:tcMar>
              <w:top w:w="85" w:type="dxa"/>
              <w:bottom w:w="85" w:type="dxa"/>
            </w:tcMar>
          </w:tcPr>
          <w:p w14:paraId="0FBC4779" w14:textId="77777777" w:rsidR="008C715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Spa!R35C2 </w:instrText>
            </w:r>
            <w:r w:rsidRPr="00510038">
              <w:rPr>
                <w:u w:val="single"/>
              </w:rPr>
              <w:instrText xml:space="preserve">\t </w:instrText>
            </w:r>
            <w:r w:rsidR="003263D6" w:rsidRPr="00510038">
              <w:rPr>
                <w:u w:val="single"/>
              </w:rPr>
              <w:instrText xml:space="preserve"> \* MERGEFORMAT </w:instrText>
            </w:r>
            <w:r w:rsidRPr="00510038">
              <w:rPr>
                <w:u w:val="single"/>
              </w:rPr>
              <w:fldChar w:fldCharType="separate"/>
            </w:r>
            <w:r w:rsidR="00FB37ED" w:rsidRPr="00510038">
              <w:t>Honouring Price Quotes</w:t>
            </w:r>
            <w:r w:rsidRPr="00510038">
              <w:rPr>
                <w:u w:val="single"/>
              </w:rPr>
              <w:fldChar w:fldCharType="end"/>
            </w:r>
          </w:p>
          <w:p w14:paraId="450EA96D" w14:textId="77777777" w:rsidR="008C715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Spa!R36C2 </w:instrText>
            </w:r>
            <w:r w:rsidRPr="00510038">
              <w:instrText xml:space="preserve">\t </w:instrText>
            </w:r>
            <w:r w:rsidR="003263D6" w:rsidRPr="00510038">
              <w:instrText xml:space="preserve"> \* MERGEFORMAT </w:instrText>
            </w:r>
            <w:r w:rsidRPr="00510038">
              <w:fldChar w:fldCharType="separate"/>
            </w:r>
            <w:r w:rsidR="00FB37ED" w:rsidRPr="00510038">
              <w:t>My business honours the prices quoted at the time of booking for services.</w:t>
            </w:r>
            <w:r w:rsidRPr="00510038">
              <w:fldChar w:fldCharType="end"/>
            </w:r>
          </w:p>
        </w:tc>
      </w:tr>
      <w:tr w:rsidR="00867523" w:rsidRPr="00510038" w14:paraId="180FAE1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699519E7" w14:textId="77777777" w:rsidR="0090392D" w:rsidRPr="00510038" w:rsidRDefault="0090392D" w:rsidP="003263D6">
            <w:pPr>
              <w:pStyle w:val="Heading4"/>
              <w:spacing w:line="240" w:lineRule="auto"/>
              <w:outlineLvl w:val="3"/>
              <w:rPr>
                <w:b w:val="0"/>
              </w:rPr>
            </w:pPr>
            <w:r w:rsidRPr="00510038">
              <w:t>Security</w:t>
            </w:r>
          </w:p>
        </w:tc>
      </w:tr>
      <w:tr w:rsidR="00F53D8B" w:rsidRPr="00510038" w14:paraId="4BFFF59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96E69A" w14:textId="77777777" w:rsidR="009C3FF4" w:rsidRPr="00510038" w:rsidRDefault="008C715C" w:rsidP="003263D6">
            <w:pPr>
              <w:spacing w:line="240" w:lineRule="auto"/>
              <w:rPr>
                <w:b w:val="0"/>
              </w:rPr>
            </w:pPr>
            <w:r w:rsidRPr="00510038">
              <w:t>A14</w:t>
            </w:r>
          </w:p>
        </w:tc>
        <w:tc>
          <w:tcPr>
            <w:tcW w:w="8165" w:type="dxa"/>
            <w:tcBorders>
              <w:right w:val="nil"/>
            </w:tcBorders>
            <w:tcMar>
              <w:top w:w="85" w:type="dxa"/>
              <w:bottom w:w="85" w:type="dxa"/>
            </w:tcMar>
          </w:tcPr>
          <w:p w14:paraId="34195C8A" w14:textId="77777777" w:rsidR="009C3FF4"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Common!R32C2 </w:instrText>
            </w:r>
            <w:r w:rsidRPr="00510038">
              <w:instrText xml:space="preserve">\t \* MERGEFORMAT </w:instrText>
            </w:r>
            <w:r w:rsidRPr="00510038">
              <w:fldChar w:fldCharType="separate"/>
            </w:r>
            <w:r w:rsidR="00FB37ED" w:rsidRPr="00510038">
              <w:t>My business is committed to maintain the confidentiality of customer data.</w:t>
            </w:r>
            <w:r w:rsidRPr="00510038">
              <w:fldChar w:fldCharType="end"/>
            </w:r>
          </w:p>
        </w:tc>
      </w:tr>
    </w:tbl>
    <w:p w14:paraId="357EA649" w14:textId="77777777" w:rsidR="00DA3C26" w:rsidRPr="00510038" w:rsidRDefault="00DA3C26" w:rsidP="00DA3C26"/>
    <w:tbl>
      <w:tblPr>
        <w:tblStyle w:val="GridTable1Light-Accent2"/>
        <w:tblW w:w="0" w:type="auto"/>
        <w:tblLook w:val="04A0" w:firstRow="1" w:lastRow="0" w:firstColumn="1" w:lastColumn="0" w:noHBand="0" w:noVBand="1"/>
      </w:tblPr>
      <w:tblGrid>
        <w:gridCol w:w="851"/>
        <w:gridCol w:w="8165"/>
      </w:tblGrid>
      <w:tr w:rsidR="00402C68" w:rsidRPr="00510038" w14:paraId="53916BEC"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6BE09F9" w14:textId="77777777" w:rsidR="00402C68" w:rsidRPr="00510038" w:rsidRDefault="00402C68" w:rsidP="003263D6">
            <w:pPr>
              <w:pStyle w:val="Heading2"/>
              <w:jc w:val="center"/>
              <w:outlineLvl w:val="1"/>
              <w:rPr>
                <w:rFonts w:ascii="Calibri" w:hAnsi="Calibri"/>
                <w:b/>
              </w:rPr>
            </w:pPr>
            <w:bookmarkStart w:id="11" w:name="_Toc86836994"/>
            <w:r w:rsidRPr="00510038">
              <w:rPr>
                <w:b/>
              </w:rPr>
              <w:t>Communication</w:t>
            </w:r>
            <w:bookmarkEnd w:id="11"/>
          </w:p>
        </w:tc>
      </w:tr>
      <w:tr w:rsidR="00DA3C26" w:rsidRPr="00510038" w14:paraId="75836E7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0CE62E1B" w14:textId="77777777" w:rsidR="00DA3C26" w:rsidRPr="00510038" w:rsidRDefault="00CD596C" w:rsidP="003263D6">
            <w:pPr>
              <w:pStyle w:val="Heading4"/>
              <w:spacing w:line="240" w:lineRule="auto"/>
              <w:outlineLvl w:val="3"/>
            </w:pPr>
            <w:r w:rsidRPr="00510038">
              <w:t>External Communication</w:t>
            </w:r>
          </w:p>
        </w:tc>
      </w:tr>
      <w:tr w:rsidR="00CD596C" w:rsidRPr="00510038" w14:paraId="406CEB7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E31AEF6" w14:textId="77777777" w:rsidR="00CD596C" w:rsidRPr="00510038" w:rsidRDefault="00CD596C" w:rsidP="003263D6">
            <w:pPr>
              <w:spacing w:line="240" w:lineRule="auto"/>
            </w:pPr>
            <w:r w:rsidRPr="00510038">
              <w:t>B1</w:t>
            </w:r>
          </w:p>
        </w:tc>
        <w:tc>
          <w:tcPr>
            <w:tcW w:w="8165" w:type="dxa"/>
            <w:tcBorders>
              <w:right w:val="nil"/>
            </w:tcBorders>
            <w:tcMar>
              <w:top w:w="85" w:type="dxa"/>
              <w:bottom w:w="85" w:type="dxa"/>
            </w:tcMar>
          </w:tcPr>
          <w:p w14:paraId="6311E437"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Common!R37C2 </w:instrText>
            </w:r>
            <w:r w:rsidRPr="00510038">
              <w:instrText xml:space="preserve">\t \* MERGEFORMAT </w:instrText>
            </w:r>
            <w:r w:rsidRPr="00510038">
              <w:fldChar w:fldCharType="separate"/>
            </w:r>
            <w:r w:rsidR="00FB37ED" w:rsidRPr="00510038">
              <w:t>My business provides effective mode(s) of communication for customers.</w:t>
            </w:r>
            <w:r w:rsidRPr="00510038">
              <w:fldChar w:fldCharType="end"/>
            </w:r>
          </w:p>
        </w:tc>
      </w:tr>
      <w:tr w:rsidR="00DA3C26" w:rsidRPr="00510038" w14:paraId="2B924DA9"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D91499C" w14:textId="77777777" w:rsidR="00DA3C26" w:rsidRPr="00510038" w:rsidRDefault="00DA3C26" w:rsidP="003263D6">
            <w:pPr>
              <w:spacing w:line="240" w:lineRule="auto"/>
            </w:pPr>
            <w:r w:rsidRPr="00510038">
              <w:t>B</w:t>
            </w:r>
            <w:r w:rsidR="00CD596C" w:rsidRPr="00510038">
              <w:t>2</w:t>
            </w:r>
          </w:p>
        </w:tc>
        <w:tc>
          <w:tcPr>
            <w:tcW w:w="8165" w:type="dxa"/>
            <w:tcBorders>
              <w:right w:val="nil"/>
            </w:tcBorders>
            <w:tcMar>
              <w:top w:w="85" w:type="dxa"/>
              <w:bottom w:w="85" w:type="dxa"/>
            </w:tcMar>
          </w:tcPr>
          <w:p w14:paraId="39C1AD4E" w14:textId="77777777" w:rsidR="00D843BE" w:rsidRPr="00510038" w:rsidRDefault="006175AE" w:rsidP="003263D6">
            <w:p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Spa!R38C2 </w:instrText>
            </w:r>
            <w:r w:rsidRPr="00510038">
              <w:instrText xml:space="preserve">\t \* MERGEFORMAT </w:instrText>
            </w:r>
            <w:r w:rsidRPr="00510038">
              <w:fldChar w:fldCharType="separate"/>
            </w:r>
            <w:r w:rsidR="00FB37ED" w:rsidRPr="00510038">
              <w:t>My business has a system in place to inform CaseTrust in writing of any change(s) according to the period stated below.</w:t>
            </w:r>
            <w:r w:rsidRPr="00510038">
              <w:fldChar w:fldCharType="end"/>
            </w:r>
          </w:p>
          <w:p w14:paraId="562255B0" w14:textId="77777777" w:rsidR="00D843BE" w:rsidRPr="00510038" w:rsidRDefault="00D843BE" w:rsidP="003263D6">
            <w:pPr>
              <w:spacing w:after="0" w:line="240" w:lineRule="auto"/>
              <w:cnfStyle w:val="000000000000" w:firstRow="0" w:lastRow="0" w:firstColumn="0" w:lastColumn="0" w:oddVBand="0" w:evenVBand="0" w:oddHBand="0" w:evenHBand="0" w:firstRowFirstColumn="0" w:firstRowLastColumn="0" w:lastRowFirstColumn="0" w:lastRowLastColumn="0"/>
            </w:pPr>
          </w:p>
          <w:p w14:paraId="7E3E1E4B" w14:textId="77777777" w:rsidR="00D843BE" w:rsidRPr="00510038" w:rsidRDefault="006175AE" w:rsidP="003263D6">
            <w:p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Spa!R39C2 </w:instrText>
            </w:r>
            <w:r w:rsidRPr="00510038">
              <w:instrText xml:space="preserve">\t \* MERGEFORMAT </w:instrText>
            </w:r>
            <w:r w:rsidRPr="00510038">
              <w:fldChar w:fldCharType="separate"/>
            </w:r>
            <w:r w:rsidR="00FB37ED" w:rsidRPr="00510038">
              <w:t>At least 7 days before implementation for the following changes:</w:t>
            </w:r>
            <w:r w:rsidRPr="00510038">
              <w:fldChar w:fldCharType="end"/>
            </w:r>
          </w:p>
          <w:p w14:paraId="301D2FE3" w14:textId="77777777" w:rsidR="00FB37ED" w:rsidRPr="00510038" w:rsidRDefault="006175AE" w:rsidP="00FB37ED">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Spa!R40C2 </w:instrText>
            </w:r>
            <w:r w:rsidRPr="00510038">
              <w:instrText xml:space="preserve">\t \* MERGEFORMAT </w:instrText>
            </w:r>
            <w:r w:rsidRPr="00510038">
              <w:fldChar w:fldCharType="separate"/>
            </w:r>
            <w:r w:rsidR="00FB37ED" w:rsidRPr="00510038">
              <w:t>ACRA business profile, Ownership, Partners, Directors, Legal entity name</w:t>
            </w: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Spa!R41C2 </w:instrText>
            </w:r>
            <w:r w:rsidRPr="00510038">
              <w:instrText xml:space="preserve">\f 4 \h \* MERGEFORMAT </w:instrText>
            </w:r>
            <w:r w:rsidRPr="00510038">
              <w:fldChar w:fldCharType="separate"/>
            </w:r>
          </w:p>
          <w:p w14:paraId="6AC2EF0E" w14:textId="77777777" w:rsidR="00FB37ED" w:rsidRPr="00510038" w:rsidRDefault="00FB37ED" w:rsidP="00FB37ED">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rsidRPr="00510038">
              <w:t>ME licence, Establishment name, ME licensee</w:t>
            </w:r>
          </w:p>
          <w:p w14:paraId="5359D2E3" w14:textId="77777777" w:rsidR="00D843BE" w:rsidRPr="00510038" w:rsidRDefault="006175AE" w:rsidP="003263D6">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Spa!R42C2 </w:instrText>
            </w:r>
            <w:r w:rsidRPr="00510038">
              <w:instrText xml:space="preserve">\t \* MERGEFORMAT </w:instrText>
            </w:r>
            <w:r w:rsidRPr="00510038">
              <w:fldChar w:fldCharType="separate"/>
            </w:r>
            <w:r w:rsidR="00FB37ED" w:rsidRPr="00510038">
              <w:t>Contact person for CaseTrust, Name, Designation, Contact number, Email</w:t>
            </w:r>
            <w:r w:rsidRPr="00510038">
              <w:fldChar w:fldCharType="end"/>
            </w:r>
          </w:p>
          <w:p w14:paraId="37FC3066" w14:textId="77777777" w:rsidR="00D843BE" w:rsidRPr="00510038" w:rsidRDefault="006175AE" w:rsidP="003263D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Spa!R43C2 </w:instrText>
            </w:r>
            <w:r w:rsidRPr="00510038">
              <w:instrText xml:space="preserve">\t \* MERGEFORMAT </w:instrText>
            </w:r>
            <w:r w:rsidRPr="00510038">
              <w:fldChar w:fldCharType="separate"/>
            </w:r>
            <w:r w:rsidR="00FB37ED" w:rsidRPr="00510038">
              <w:t>Mailing address</w:t>
            </w:r>
            <w:r w:rsidRPr="00510038">
              <w:fldChar w:fldCharType="end"/>
            </w:r>
          </w:p>
          <w:p w14:paraId="60D97C0A" w14:textId="77777777" w:rsidR="00D843BE" w:rsidRPr="00510038" w:rsidRDefault="006175AE" w:rsidP="003263D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Spa!R44C2 </w:instrText>
            </w:r>
            <w:r w:rsidRPr="00510038">
              <w:instrText xml:space="preserve">\t \* MERGEFORMAT </w:instrText>
            </w:r>
            <w:r w:rsidRPr="00510038">
              <w:fldChar w:fldCharType="separate"/>
            </w:r>
            <w:r w:rsidR="00FB37ED" w:rsidRPr="00510038">
              <w:t>Outlet address</w:t>
            </w:r>
            <w:r w:rsidRPr="00510038">
              <w:fldChar w:fldCharType="end"/>
            </w:r>
          </w:p>
          <w:p w14:paraId="12787450" w14:textId="77777777" w:rsidR="00D843BE" w:rsidRPr="00510038" w:rsidRDefault="006175AE" w:rsidP="003263D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Spa!R45C2 </w:instrText>
            </w:r>
            <w:r w:rsidRPr="00510038">
              <w:instrText xml:space="preserve">\t \* MERGEFORMAT </w:instrText>
            </w:r>
            <w:r w:rsidRPr="00510038">
              <w:fldChar w:fldCharType="separate"/>
            </w:r>
            <w:r w:rsidR="00FB37ED" w:rsidRPr="00510038">
              <w:t>Business contact</w:t>
            </w:r>
            <w:r w:rsidRPr="00510038">
              <w:fldChar w:fldCharType="end"/>
            </w:r>
          </w:p>
          <w:p w14:paraId="3212CB06" w14:textId="77777777" w:rsidR="00D843BE" w:rsidRPr="00510038" w:rsidRDefault="006175AE" w:rsidP="003263D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Spa!R46C2 </w:instrText>
            </w:r>
            <w:r w:rsidRPr="00510038">
              <w:instrText xml:space="preserve">\t \* MERGEFORMAT </w:instrText>
            </w:r>
            <w:r w:rsidRPr="00510038">
              <w:fldChar w:fldCharType="separate"/>
            </w:r>
            <w:r w:rsidR="00FB37ED" w:rsidRPr="00510038">
              <w:t>Policies</w:t>
            </w:r>
            <w:r w:rsidRPr="00510038">
              <w:fldChar w:fldCharType="end"/>
            </w:r>
          </w:p>
          <w:p w14:paraId="1603743B" w14:textId="77777777" w:rsidR="002375C3" w:rsidRPr="00510038" w:rsidRDefault="006175AE" w:rsidP="003263D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Spa!R47C2 </w:instrText>
            </w:r>
            <w:r w:rsidRPr="00510038">
              <w:instrText xml:space="preserve">\t \* MERGEFORMAT </w:instrText>
            </w:r>
            <w:r w:rsidRPr="00510038">
              <w:fldChar w:fldCharType="separate"/>
            </w:r>
            <w:r w:rsidR="00FB37ED" w:rsidRPr="00510038">
              <w:t>Additional/Cessation of outlets</w:t>
            </w:r>
            <w:r w:rsidRPr="00510038">
              <w:fldChar w:fldCharType="end"/>
            </w:r>
          </w:p>
          <w:p w14:paraId="1D8EC71D" w14:textId="77777777" w:rsidR="00D843BE" w:rsidRPr="00510038" w:rsidRDefault="006175AE" w:rsidP="003263D6">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Spa!R48C2 </w:instrText>
            </w:r>
            <w:r w:rsidRPr="00510038">
              <w:instrText xml:space="preserve">\t \* MERGEFORMAT </w:instrText>
            </w:r>
            <w:r w:rsidRPr="00510038">
              <w:fldChar w:fldCharType="separate"/>
            </w:r>
            <w:r w:rsidR="00FB37ED" w:rsidRPr="00510038">
              <w:t>Withdraw collection of prepayment</w:t>
            </w:r>
            <w:r w:rsidRPr="00510038">
              <w:fldChar w:fldCharType="end"/>
            </w:r>
          </w:p>
          <w:p w14:paraId="0979688C" w14:textId="77777777" w:rsidR="00D843BE" w:rsidRPr="00510038" w:rsidRDefault="00D843BE" w:rsidP="003263D6">
            <w:pPr>
              <w:pStyle w:val="ListParagraph"/>
              <w:spacing w:after="0" w:line="240" w:lineRule="auto"/>
              <w:cnfStyle w:val="000000000000" w:firstRow="0" w:lastRow="0" w:firstColumn="0" w:lastColumn="0" w:oddVBand="0" w:evenVBand="0" w:oddHBand="0" w:evenHBand="0" w:firstRowFirstColumn="0" w:firstRowLastColumn="0" w:lastRowFirstColumn="0" w:lastRowLastColumn="0"/>
            </w:pPr>
          </w:p>
          <w:p w14:paraId="11AC8181" w14:textId="77777777" w:rsidR="00D843BE" w:rsidRPr="00510038" w:rsidRDefault="006175AE" w:rsidP="003263D6">
            <w:p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Spa!R49C2 </w:instrText>
            </w:r>
            <w:r w:rsidRPr="00510038">
              <w:instrText xml:space="preserve">\t \* MERGEFORMAT </w:instrText>
            </w:r>
            <w:r w:rsidRPr="00510038">
              <w:fldChar w:fldCharType="separate"/>
            </w:r>
            <w:r w:rsidR="00FB37ED" w:rsidRPr="00510038">
              <w:t>Seek approval from CaseTrust prior to:</w:t>
            </w:r>
            <w:r w:rsidRPr="00510038">
              <w:fldChar w:fldCharType="end"/>
            </w:r>
          </w:p>
          <w:p w14:paraId="21F0DFA6" w14:textId="77777777" w:rsidR="00D843BE" w:rsidRPr="00510038" w:rsidRDefault="006175AE" w:rsidP="003263D6">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Spa!R50C2 </w:instrText>
            </w:r>
            <w:r w:rsidRPr="00510038">
              <w:instrText xml:space="preserve">\t \* MERGEFORMAT </w:instrText>
            </w:r>
            <w:r w:rsidRPr="00510038">
              <w:fldChar w:fldCharType="separate"/>
            </w:r>
            <w:r w:rsidR="00FB37ED" w:rsidRPr="00510038">
              <w:t>Collection of prepayment</w:t>
            </w:r>
            <w:r w:rsidRPr="00510038">
              <w:fldChar w:fldCharType="end"/>
            </w:r>
          </w:p>
          <w:p w14:paraId="30C0961B" w14:textId="77777777" w:rsidR="00D843BE" w:rsidRPr="00510038" w:rsidRDefault="006175AE" w:rsidP="003263D6">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Spa!R51C2 </w:instrText>
            </w:r>
            <w:r w:rsidRPr="00510038">
              <w:instrText xml:space="preserve">\t \* MERGEFORMAT </w:instrText>
            </w:r>
            <w:r w:rsidRPr="00510038">
              <w:fldChar w:fldCharType="separate"/>
            </w:r>
            <w:r w:rsidR="00FB37ED" w:rsidRPr="00510038">
              <w:t>Change of accredited outlet address</w:t>
            </w:r>
            <w:r w:rsidRPr="00510038">
              <w:fldChar w:fldCharType="end"/>
            </w:r>
          </w:p>
          <w:p w14:paraId="674B697D" w14:textId="77777777" w:rsidR="00D843BE" w:rsidRPr="00510038" w:rsidRDefault="00D843BE" w:rsidP="003263D6">
            <w:pPr>
              <w:pStyle w:val="ListParagraph"/>
              <w:spacing w:after="0" w:line="240" w:lineRule="auto"/>
              <w:cnfStyle w:val="000000000000" w:firstRow="0" w:lastRow="0" w:firstColumn="0" w:lastColumn="0" w:oddVBand="0" w:evenVBand="0" w:oddHBand="0" w:evenHBand="0" w:firstRowFirstColumn="0" w:firstRowLastColumn="0" w:lastRowFirstColumn="0" w:lastRowLastColumn="0"/>
            </w:pPr>
          </w:p>
          <w:p w14:paraId="531ADEE3" w14:textId="77777777" w:rsidR="00D843BE" w:rsidRPr="00510038" w:rsidRDefault="006175AE" w:rsidP="003263D6">
            <w:p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Spa!R52C2 </w:instrText>
            </w:r>
            <w:r w:rsidRPr="00510038">
              <w:instrText xml:space="preserve">\t \* MERGEFORMAT </w:instrText>
            </w:r>
            <w:r w:rsidRPr="00510038">
              <w:fldChar w:fldCharType="separate"/>
            </w:r>
            <w:r w:rsidR="00FB37ED" w:rsidRPr="00510038">
              <w:t>Inform CaseTrust in writing immediately:</w:t>
            </w:r>
            <w:r w:rsidRPr="00510038">
              <w:fldChar w:fldCharType="end"/>
            </w:r>
          </w:p>
          <w:p w14:paraId="48E59BAE" w14:textId="77777777" w:rsidR="00D843BE" w:rsidRPr="00510038" w:rsidRDefault="006175AE" w:rsidP="003263D6">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Spa!R53C2 </w:instrText>
            </w:r>
            <w:r w:rsidRPr="00510038">
              <w:instrText xml:space="preserve">\t \* MERGEFORMAT </w:instrText>
            </w:r>
            <w:r w:rsidRPr="00510038">
              <w:fldChar w:fldCharType="separate"/>
            </w:r>
            <w:r w:rsidR="00FB37ED" w:rsidRPr="00510038">
              <w:t>If there has been no collection of prepayment and/or input of prepaid customers' data into the approved Prepayment Protection System for 15 continuous days.</w:t>
            </w:r>
            <w:r w:rsidRPr="00510038">
              <w:fldChar w:fldCharType="end"/>
            </w:r>
          </w:p>
        </w:tc>
      </w:tr>
      <w:tr w:rsidR="00DA3C26" w:rsidRPr="00510038" w14:paraId="4B51806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26BA1201" w14:textId="77777777" w:rsidR="00DA3C26" w:rsidRPr="00510038" w:rsidRDefault="00CD596C" w:rsidP="003263D6">
            <w:pPr>
              <w:pStyle w:val="Heading4"/>
              <w:spacing w:line="240" w:lineRule="auto"/>
              <w:outlineLvl w:val="3"/>
            </w:pPr>
            <w:r w:rsidRPr="00510038">
              <w:lastRenderedPageBreak/>
              <w:t>Advertising &amp; Promotion</w:t>
            </w:r>
          </w:p>
        </w:tc>
      </w:tr>
      <w:tr w:rsidR="00CD596C" w:rsidRPr="00510038" w14:paraId="48B2D9D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0B72F82" w14:textId="77777777" w:rsidR="00CD596C" w:rsidRPr="00510038" w:rsidRDefault="00CD596C" w:rsidP="003263D6">
            <w:pPr>
              <w:spacing w:line="240" w:lineRule="auto"/>
            </w:pPr>
            <w:r w:rsidRPr="00510038">
              <w:t>B3</w:t>
            </w:r>
          </w:p>
        </w:tc>
        <w:tc>
          <w:tcPr>
            <w:tcW w:w="8165" w:type="dxa"/>
            <w:tcBorders>
              <w:right w:val="nil"/>
            </w:tcBorders>
            <w:tcMar>
              <w:top w:w="85" w:type="dxa"/>
              <w:bottom w:w="85" w:type="dxa"/>
            </w:tcMar>
          </w:tcPr>
          <w:p w14:paraId="5EA64406"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Common!R46C2 </w:instrText>
            </w:r>
            <w:r w:rsidRPr="00510038">
              <w:rPr>
                <w:u w:val="single"/>
              </w:rPr>
              <w:instrText xml:space="preserve">\t \* MERGEFORMAT </w:instrText>
            </w:r>
            <w:r w:rsidRPr="00510038">
              <w:rPr>
                <w:u w:val="single"/>
              </w:rPr>
              <w:fldChar w:fldCharType="separate"/>
            </w:r>
            <w:r w:rsidR="00FB37ED" w:rsidRPr="00510038">
              <w:rPr>
                <w:u w:val="single"/>
              </w:rPr>
              <w:t xml:space="preserve">Accuracy of Information </w:t>
            </w:r>
            <w:r w:rsidRPr="00510038">
              <w:rPr>
                <w:u w:val="single"/>
              </w:rPr>
              <w:fldChar w:fldCharType="end"/>
            </w:r>
          </w:p>
          <w:p w14:paraId="2B8C840E"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Common!R47C2 </w:instrText>
            </w:r>
            <w:r w:rsidRPr="00510038">
              <w:instrText xml:space="preserve">\t \* MERGEFORMAT </w:instrText>
            </w:r>
            <w:r w:rsidRPr="00510038">
              <w:fldChar w:fldCharType="separate"/>
            </w:r>
            <w:r w:rsidR="00FB37ED" w:rsidRPr="00510038">
              <w:t>My business ensures that all goods and services are accurately described and portrayed in all marketing communications.</w:t>
            </w:r>
            <w:r w:rsidRPr="00510038">
              <w:fldChar w:fldCharType="end"/>
            </w:r>
          </w:p>
        </w:tc>
      </w:tr>
      <w:tr w:rsidR="00CD596C" w:rsidRPr="00510038" w14:paraId="7978F79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05ADA68" w14:textId="77777777" w:rsidR="00CD596C" w:rsidRPr="00510038" w:rsidRDefault="00CD596C" w:rsidP="003263D6">
            <w:pPr>
              <w:spacing w:line="240" w:lineRule="auto"/>
            </w:pPr>
            <w:r w:rsidRPr="00510038">
              <w:t>B4</w:t>
            </w:r>
          </w:p>
        </w:tc>
        <w:tc>
          <w:tcPr>
            <w:tcW w:w="8165" w:type="dxa"/>
            <w:tcBorders>
              <w:right w:val="nil"/>
            </w:tcBorders>
            <w:tcMar>
              <w:top w:w="85" w:type="dxa"/>
              <w:bottom w:w="85" w:type="dxa"/>
            </w:tcMar>
          </w:tcPr>
          <w:p w14:paraId="08797318"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Common!R49C2 </w:instrText>
            </w:r>
            <w:r w:rsidRPr="00510038">
              <w:rPr>
                <w:u w:val="single"/>
              </w:rPr>
              <w:instrText xml:space="preserve">\t \* MERGEFORMAT </w:instrText>
            </w:r>
            <w:r w:rsidRPr="00510038">
              <w:rPr>
                <w:u w:val="single"/>
              </w:rPr>
              <w:fldChar w:fldCharType="separate"/>
            </w:r>
            <w:r w:rsidR="00FB37ED" w:rsidRPr="00510038">
              <w:rPr>
                <w:u w:val="single"/>
              </w:rPr>
              <w:t xml:space="preserve">Adequacy of Information </w:t>
            </w:r>
            <w:r w:rsidRPr="00510038">
              <w:rPr>
                <w:u w:val="single"/>
              </w:rPr>
              <w:fldChar w:fldCharType="end"/>
            </w:r>
          </w:p>
          <w:p w14:paraId="364112BF"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Common!R50C2 </w:instrText>
            </w:r>
            <w:r w:rsidRPr="00510038">
              <w:instrText xml:space="preserve">\t \* MERGEFORMAT </w:instrText>
            </w:r>
            <w:r w:rsidRPr="00510038">
              <w:fldChar w:fldCharType="separate"/>
            </w:r>
            <w:r w:rsidR="00FB37ED" w:rsidRPr="00510038">
              <w:t>My business ensures that its marketing communications include sufficient details on prices, quality, availability and terms of sales.</w:t>
            </w:r>
            <w:r w:rsidRPr="00510038">
              <w:fldChar w:fldCharType="end"/>
            </w:r>
          </w:p>
        </w:tc>
      </w:tr>
      <w:tr w:rsidR="00BB0308" w:rsidRPr="00510038" w14:paraId="21ABEC2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0C00DCA" w14:textId="77777777" w:rsidR="00BB0308" w:rsidRPr="00510038" w:rsidRDefault="00BB0308" w:rsidP="003263D6">
            <w:pPr>
              <w:spacing w:line="240" w:lineRule="auto"/>
            </w:pPr>
            <w:r w:rsidRPr="00510038">
              <w:t>B5</w:t>
            </w:r>
          </w:p>
        </w:tc>
        <w:tc>
          <w:tcPr>
            <w:tcW w:w="8165" w:type="dxa"/>
            <w:tcBorders>
              <w:right w:val="nil"/>
            </w:tcBorders>
            <w:tcMar>
              <w:top w:w="85" w:type="dxa"/>
              <w:bottom w:w="85" w:type="dxa"/>
            </w:tcMar>
          </w:tcPr>
          <w:p w14:paraId="52DDCA6F" w14:textId="77777777" w:rsidR="00BB0308"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Spa!R57C2 </w:instrText>
            </w:r>
            <w:r w:rsidRPr="00510038">
              <w:rPr>
                <w:u w:val="single"/>
              </w:rPr>
              <w:instrText xml:space="preserve">\t </w:instrText>
            </w:r>
            <w:r w:rsidR="003263D6" w:rsidRPr="00510038">
              <w:rPr>
                <w:u w:val="single"/>
              </w:rPr>
              <w:instrText xml:space="preserve"> \* MERGEFORMAT </w:instrText>
            </w:r>
            <w:r w:rsidRPr="00510038">
              <w:rPr>
                <w:u w:val="single"/>
              </w:rPr>
              <w:fldChar w:fldCharType="separate"/>
            </w:r>
            <w:r w:rsidR="00FB37ED" w:rsidRPr="00510038">
              <w:t>My business clearly indicates the details of the approved insurance and/or prepaid card available to protect the customers who have made pre-payments to my business.</w:t>
            </w:r>
            <w:r w:rsidRPr="00510038">
              <w:rPr>
                <w:u w:val="single"/>
              </w:rPr>
              <w:fldChar w:fldCharType="end"/>
            </w:r>
          </w:p>
        </w:tc>
      </w:tr>
      <w:tr w:rsidR="00BB0308" w:rsidRPr="00510038" w14:paraId="4175F85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B904ABF" w14:textId="77777777" w:rsidR="00BB0308" w:rsidRPr="00510038" w:rsidRDefault="00BB0308" w:rsidP="003263D6">
            <w:pPr>
              <w:spacing w:line="240" w:lineRule="auto"/>
            </w:pPr>
            <w:r w:rsidRPr="00510038">
              <w:t>B6</w:t>
            </w:r>
          </w:p>
        </w:tc>
        <w:tc>
          <w:tcPr>
            <w:tcW w:w="8165" w:type="dxa"/>
            <w:tcBorders>
              <w:right w:val="nil"/>
            </w:tcBorders>
            <w:tcMar>
              <w:top w:w="85" w:type="dxa"/>
              <w:bottom w:w="85" w:type="dxa"/>
            </w:tcMar>
          </w:tcPr>
          <w:p w14:paraId="49905767" w14:textId="77777777" w:rsidR="00BB0308"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Common!R52C2 </w:instrText>
            </w:r>
            <w:r w:rsidRPr="00510038">
              <w:instrText xml:space="preserve">\t \* MERGEFORMAT </w:instrText>
            </w:r>
            <w:r w:rsidRPr="00510038">
              <w:fldChar w:fldCharType="separate"/>
            </w:r>
            <w:r w:rsidR="00FB37ED" w:rsidRPr="00510038">
              <w:t>My business sells what is advertised and promoted.</w:t>
            </w:r>
            <w:r w:rsidRPr="00510038">
              <w:fldChar w:fldCharType="end"/>
            </w:r>
          </w:p>
        </w:tc>
      </w:tr>
      <w:tr w:rsidR="00BB0308" w:rsidRPr="00510038" w14:paraId="6618373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5C4E6FD" w14:textId="77777777" w:rsidR="00BB0308" w:rsidRPr="00510038" w:rsidRDefault="00BB0308" w:rsidP="003263D6">
            <w:pPr>
              <w:spacing w:line="240" w:lineRule="auto"/>
            </w:pPr>
            <w:r w:rsidRPr="00510038">
              <w:t>B7</w:t>
            </w:r>
          </w:p>
        </w:tc>
        <w:tc>
          <w:tcPr>
            <w:tcW w:w="8165" w:type="dxa"/>
            <w:tcBorders>
              <w:right w:val="nil"/>
            </w:tcBorders>
            <w:tcMar>
              <w:top w:w="85" w:type="dxa"/>
              <w:bottom w:w="85" w:type="dxa"/>
            </w:tcMar>
          </w:tcPr>
          <w:p w14:paraId="4DDE5964" w14:textId="77777777" w:rsidR="00BB0308"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Common!R54C2 </w:instrText>
            </w:r>
            <w:r w:rsidRPr="00510038">
              <w:instrText xml:space="preserve">\t \* MERGEFORMAT </w:instrText>
            </w:r>
            <w:r w:rsidRPr="00510038">
              <w:fldChar w:fldCharType="separate"/>
            </w:r>
            <w:r w:rsidR="00FB37ED" w:rsidRPr="00510038">
              <w:t>My business maintains a sufficient stocks for all promotional items.</w:t>
            </w:r>
            <w:r w:rsidRPr="00510038">
              <w:fldChar w:fldCharType="end"/>
            </w:r>
          </w:p>
        </w:tc>
      </w:tr>
      <w:tr w:rsidR="00BB0308" w:rsidRPr="00510038" w14:paraId="61CF1C1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A0BAD79" w14:textId="77777777" w:rsidR="00BB0308" w:rsidRPr="00510038" w:rsidRDefault="00BB0308" w:rsidP="003263D6">
            <w:pPr>
              <w:spacing w:line="240" w:lineRule="auto"/>
            </w:pPr>
            <w:r w:rsidRPr="00510038">
              <w:t>B8</w:t>
            </w:r>
          </w:p>
        </w:tc>
        <w:tc>
          <w:tcPr>
            <w:tcW w:w="8165" w:type="dxa"/>
            <w:tcBorders>
              <w:right w:val="nil"/>
            </w:tcBorders>
            <w:tcMar>
              <w:top w:w="85" w:type="dxa"/>
              <w:bottom w:w="85" w:type="dxa"/>
            </w:tcMar>
          </w:tcPr>
          <w:p w14:paraId="3D0AC908" w14:textId="77777777" w:rsidR="00BB0308"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Common!R56C2 </w:instrText>
            </w:r>
            <w:r w:rsidRPr="00510038">
              <w:instrText xml:space="preserve">\t \* MERGEFORMAT </w:instrText>
            </w:r>
            <w:r w:rsidRPr="00510038">
              <w:fldChar w:fldCharType="separate"/>
            </w:r>
            <w:r w:rsidR="00FB37ED" w:rsidRPr="00510038">
              <w:t>My business clearly states the period for which promotions are valid.</w:t>
            </w:r>
            <w:r w:rsidRPr="00510038">
              <w:fldChar w:fldCharType="end"/>
            </w:r>
          </w:p>
        </w:tc>
      </w:tr>
      <w:tr w:rsidR="00CD596C" w:rsidRPr="00510038" w14:paraId="60A6085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754C36" w14:textId="77777777" w:rsidR="00CD596C" w:rsidRPr="00510038" w:rsidRDefault="00BB0308" w:rsidP="003263D6">
            <w:pPr>
              <w:spacing w:line="240" w:lineRule="auto"/>
            </w:pPr>
            <w:r w:rsidRPr="00510038">
              <w:t>B9</w:t>
            </w:r>
          </w:p>
        </w:tc>
        <w:tc>
          <w:tcPr>
            <w:tcW w:w="8165" w:type="dxa"/>
            <w:tcBorders>
              <w:right w:val="nil"/>
            </w:tcBorders>
            <w:tcMar>
              <w:top w:w="85" w:type="dxa"/>
              <w:bottom w:w="85" w:type="dxa"/>
            </w:tcMar>
          </w:tcPr>
          <w:p w14:paraId="6BF993BF"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Common!R58C2 </w:instrText>
            </w:r>
            <w:r w:rsidRPr="00510038">
              <w:instrText xml:space="preserve">\t \* MERGEFORMAT </w:instrText>
            </w:r>
            <w:r w:rsidRPr="00510038">
              <w:fldChar w:fldCharType="separate"/>
            </w:r>
            <w:r w:rsidR="00FB37ED" w:rsidRPr="00510038">
              <w:t xml:space="preserve">My business clearly spells out details of the mechanism for any lucky draw, free merchandise/service, and/or contest. </w:t>
            </w:r>
            <w:r w:rsidRPr="00510038">
              <w:fldChar w:fldCharType="end"/>
            </w:r>
          </w:p>
        </w:tc>
      </w:tr>
    </w:tbl>
    <w:p w14:paraId="5C99BDB4" w14:textId="77777777" w:rsidR="00CD596C" w:rsidRPr="00510038" w:rsidRDefault="00CD596C" w:rsidP="00CD596C"/>
    <w:tbl>
      <w:tblPr>
        <w:tblStyle w:val="GridTable1Light-Accent2"/>
        <w:tblW w:w="0" w:type="auto"/>
        <w:tblLook w:val="04A0" w:firstRow="1" w:lastRow="0" w:firstColumn="1" w:lastColumn="0" w:noHBand="0" w:noVBand="1"/>
      </w:tblPr>
      <w:tblGrid>
        <w:gridCol w:w="851"/>
        <w:gridCol w:w="8165"/>
      </w:tblGrid>
      <w:tr w:rsidR="00CD596C" w:rsidRPr="00510038" w14:paraId="196E5CFF"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110F77AA" w14:textId="77777777" w:rsidR="00CD596C" w:rsidRPr="00510038" w:rsidRDefault="00CD596C" w:rsidP="003263D6">
            <w:pPr>
              <w:pStyle w:val="Heading2"/>
              <w:jc w:val="center"/>
              <w:outlineLvl w:val="1"/>
              <w:rPr>
                <w:b/>
              </w:rPr>
            </w:pPr>
            <w:bookmarkStart w:id="12" w:name="_Toc86836995"/>
            <w:r w:rsidRPr="00510038">
              <w:rPr>
                <w:b/>
              </w:rPr>
              <w:t>Practices &amp; Systems</w:t>
            </w:r>
            <w:bookmarkEnd w:id="12"/>
          </w:p>
        </w:tc>
      </w:tr>
      <w:tr w:rsidR="00CD596C" w:rsidRPr="00510038" w14:paraId="23FAA46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39F26ADE" w14:textId="77777777" w:rsidR="00CD596C" w:rsidRPr="00510038" w:rsidRDefault="00CD596C" w:rsidP="003263D6">
            <w:pPr>
              <w:pStyle w:val="Heading4"/>
              <w:spacing w:line="240" w:lineRule="auto"/>
              <w:outlineLvl w:val="3"/>
            </w:pPr>
            <w:r w:rsidRPr="00510038">
              <w:t>Retailing</w:t>
            </w:r>
          </w:p>
        </w:tc>
      </w:tr>
      <w:tr w:rsidR="00CD596C" w:rsidRPr="00510038" w14:paraId="40F9EBD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81265B" w14:textId="77777777" w:rsidR="00CD596C" w:rsidRPr="00510038" w:rsidRDefault="00CD596C" w:rsidP="003263D6">
            <w:pPr>
              <w:spacing w:line="240" w:lineRule="auto"/>
            </w:pPr>
            <w:r w:rsidRPr="00510038">
              <w:t>C1</w:t>
            </w:r>
          </w:p>
        </w:tc>
        <w:tc>
          <w:tcPr>
            <w:tcW w:w="8165" w:type="dxa"/>
            <w:tcBorders>
              <w:right w:val="nil"/>
            </w:tcBorders>
            <w:tcMar>
              <w:top w:w="85" w:type="dxa"/>
              <w:bottom w:w="85" w:type="dxa"/>
            </w:tcMar>
          </w:tcPr>
          <w:p w14:paraId="32A95A55" w14:textId="77777777" w:rsidR="000F2F2F"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Common!R72C2 </w:instrText>
            </w:r>
            <w:r w:rsidRPr="00510038">
              <w:rPr>
                <w:u w:val="single"/>
              </w:rPr>
              <w:instrText xml:space="preserve">\t \* MERGEFORMAT </w:instrText>
            </w:r>
            <w:r w:rsidRPr="00510038">
              <w:rPr>
                <w:u w:val="single"/>
              </w:rPr>
              <w:fldChar w:fldCharType="separate"/>
            </w:r>
            <w:r w:rsidR="00FB37ED" w:rsidRPr="00510038">
              <w:rPr>
                <w:u w:val="single"/>
              </w:rPr>
              <w:t>Deposit/Reservations</w:t>
            </w:r>
            <w:r w:rsidRPr="00510038">
              <w:rPr>
                <w:u w:val="single"/>
              </w:rPr>
              <w:fldChar w:fldCharType="end"/>
            </w:r>
          </w:p>
          <w:p w14:paraId="25FB5096"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Common!R73C2 </w:instrText>
            </w:r>
            <w:r w:rsidRPr="00510038">
              <w:instrText xml:space="preserve">\t \* MERGEFORMAT </w:instrText>
            </w:r>
            <w:r w:rsidRPr="00510038">
              <w:fldChar w:fldCharType="separate"/>
            </w:r>
            <w:r w:rsidR="00FB37ED" w:rsidRPr="00510038">
              <w:t>a. My business provides customers with receipts to acknowledge payment of deposits or reservation charges.</w:t>
            </w:r>
            <w:r w:rsidRPr="00510038">
              <w:fldChar w:fldCharType="end"/>
            </w:r>
          </w:p>
          <w:p w14:paraId="354F5EF0"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Common!R74C2 </w:instrText>
            </w:r>
            <w:r w:rsidRPr="00510038">
              <w:instrText xml:space="preserve">\t \* MERGEFORMAT </w:instrText>
            </w:r>
            <w:r w:rsidRPr="00510038">
              <w:fldChar w:fldCharType="separate"/>
            </w:r>
            <w:r w:rsidR="00FB37ED" w:rsidRPr="00510038">
              <w:t>b. Receipts for deposits and reservations have full detailed information.</w:t>
            </w:r>
            <w:r w:rsidRPr="00510038">
              <w:fldChar w:fldCharType="end"/>
            </w:r>
          </w:p>
        </w:tc>
      </w:tr>
      <w:tr w:rsidR="00CD596C" w:rsidRPr="00510038" w14:paraId="206BD96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EDA4C7C" w14:textId="77777777" w:rsidR="00CD596C" w:rsidRPr="00510038" w:rsidRDefault="00CD596C" w:rsidP="003263D6">
            <w:pPr>
              <w:spacing w:line="240" w:lineRule="auto"/>
            </w:pPr>
            <w:r w:rsidRPr="00510038">
              <w:t>C2</w:t>
            </w:r>
          </w:p>
        </w:tc>
        <w:tc>
          <w:tcPr>
            <w:tcW w:w="8165" w:type="dxa"/>
            <w:tcBorders>
              <w:right w:val="nil"/>
            </w:tcBorders>
            <w:tcMar>
              <w:top w:w="85" w:type="dxa"/>
              <w:bottom w:w="85" w:type="dxa"/>
            </w:tcMar>
          </w:tcPr>
          <w:p w14:paraId="27B50AAA" w14:textId="77777777" w:rsidR="004B62B8"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Common!R85C2 </w:instrText>
            </w:r>
            <w:r w:rsidRPr="00510038">
              <w:rPr>
                <w:u w:val="single"/>
              </w:rPr>
              <w:instrText xml:space="preserve">\t \* MERGEFORMAT </w:instrText>
            </w:r>
            <w:r w:rsidRPr="00510038">
              <w:rPr>
                <w:u w:val="single"/>
              </w:rPr>
              <w:fldChar w:fldCharType="separate"/>
            </w:r>
            <w:r w:rsidR="00FB37ED" w:rsidRPr="00510038">
              <w:rPr>
                <w:u w:val="single"/>
              </w:rPr>
              <w:t>Proof of Purchase</w:t>
            </w:r>
            <w:r w:rsidRPr="00510038">
              <w:rPr>
                <w:u w:val="single"/>
              </w:rPr>
              <w:fldChar w:fldCharType="end"/>
            </w:r>
          </w:p>
          <w:p w14:paraId="6766D886"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Common!R86C2 </w:instrText>
            </w:r>
            <w:r w:rsidRPr="00510038">
              <w:instrText xml:space="preserve">\t \* MERGEFORMAT </w:instrText>
            </w:r>
            <w:r w:rsidRPr="00510038">
              <w:fldChar w:fldCharType="separate"/>
            </w:r>
            <w:r w:rsidR="00FB37ED" w:rsidRPr="00510038">
              <w:t>a. My business issues receipt/ sale slips to customer with details of the purchases of the goods/ services provided.</w:t>
            </w:r>
            <w:r w:rsidRPr="00510038">
              <w:fldChar w:fldCharType="end"/>
            </w:r>
          </w:p>
          <w:p w14:paraId="6F8D726E"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Common!R87C2 </w:instrText>
            </w:r>
            <w:r w:rsidRPr="00510038">
              <w:instrText xml:space="preserve">\t \* MERGEFORMAT </w:instrText>
            </w:r>
            <w:r w:rsidRPr="00510038">
              <w:fldChar w:fldCharType="separate"/>
            </w:r>
            <w:r w:rsidR="00FB37ED" w:rsidRPr="00510038">
              <w:t>b. The receipt and sales slip reflect relevant detailed information.</w:t>
            </w:r>
            <w:r w:rsidRPr="00510038">
              <w:fldChar w:fldCharType="end"/>
            </w:r>
          </w:p>
        </w:tc>
      </w:tr>
      <w:tr w:rsidR="00CD596C" w:rsidRPr="00510038" w14:paraId="68C3687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48100FD" w14:textId="77777777" w:rsidR="00CD596C" w:rsidRPr="00510038" w:rsidRDefault="00CD596C" w:rsidP="003263D6">
            <w:pPr>
              <w:spacing w:line="240" w:lineRule="auto"/>
            </w:pPr>
            <w:r w:rsidRPr="00510038">
              <w:t>C3</w:t>
            </w:r>
          </w:p>
        </w:tc>
        <w:tc>
          <w:tcPr>
            <w:tcW w:w="8165" w:type="dxa"/>
            <w:tcBorders>
              <w:right w:val="nil"/>
            </w:tcBorders>
            <w:tcMar>
              <w:top w:w="85" w:type="dxa"/>
              <w:bottom w:w="85" w:type="dxa"/>
            </w:tcMar>
          </w:tcPr>
          <w:p w14:paraId="440FD44F"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Spa!R66C2 </w:instrText>
            </w:r>
            <w:r w:rsidRPr="00510038">
              <w:rPr>
                <w:u w:val="single"/>
              </w:rPr>
              <w:instrText xml:space="preserve">\t </w:instrText>
            </w:r>
            <w:r w:rsidR="003263D6" w:rsidRPr="00510038">
              <w:rPr>
                <w:u w:val="single"/>
              </w:rPr>
              <w:instrText xml:space="preserve"> \* MERGEFORMAT </w:instrText>
            </w:r>
            <w:r w:rsidRPr="00510038">
              <w:rPr>
                <w:u w:val="single"/>
              </w:rPr>
              <w:fldChar w:fldCharType="separate"/>
            </w:r>
            <w:r w:rsidR="00FB37ED" w:rsidRPr="00510038">
              <w:rPr>
                <w:u w:val="single"/>
              </w:rPr>
              <w:t>Exchange, Transfer and Refund</w:t>
            </w:r>
            <w:r w:rsidRPr="00510038">
              <w:rPr>
                <w:u w:val="single"/>
              </w:rPr>
              <w:fldChar w:fldCharType="end"/>
            </w:r>
          </w:p>
          <w:p w14:paraId="2E50B1D8" w14:textId="77777777" w:rsidR="001D1A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Spa!R67C2 </w:instrText>
            </w:r>
            <w:r w:rsidRPr="00510038">
              <w:instrText xml:space="preserve">\t </w:instrText>
            </w:r>
            <w:r w:rsidR="003263D6" w:rsidRPr="00510038">
              <w:instrText xml:space="preserve"> \* MERGEFORMAT </w:instrText>
            </w:r>
            <w:r w:rsidRPr="00510038">
              <w:fldChar w:fldCharType="separate"/>
            </w:r>
            <w:r w:rsidR="00FB37ED" w:rsidRPr="00510038">
              <w:t>My business honours our exchange, transfer and refund policies promptly within the stipulated time frame and conditions.</w:t>
            </w:r>
            <w:r w:rsidRPr="00510038">
              <w:fldChar w:fldCharType="end"/>
            </w:r>
          </w:p>
        </w:tc>
      </w:tr>
      <w:tr w:rsidR="00CD596C" w:rsidRPr="00510038" w14:paraId="5F11417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B8B4B2A" w14:textId="77777777" w:rsidR="00CD596C" w:rsidRPr="00510038" w:rsidRDefault="00CD596C" w:rsidP="003263D6">
            <w:pPr>
              <w:spacing w:line="240" w:lineRule="auto"/>
              <w:rPr>
                <w:b w:val="0"/>
              </w:rPr>
            </w:pPr>
            <w:r w:rsidRPr="00510038">
              <w:lastRenderedPageBreak/>
              <w:t>C4</w:t>
            </w:r>
          </w:p>
        </w:tc>
        <w:tc>
          <w:tcPr>
            <w:tcW w:w="8165" w:type="dxa"/>
            <w:tcBorders>
              <w:right w:val="nil"/>
            </w:tcBorders>
            <w:tcMar>
              <w:top w:w="85" w:type="dxa"/>
              <w:bottom w:w="85" w:type="dxa"/>
            </w:tcMar>
          </w:tcPr>
          <w:p w14:paraId="19CF4B00" w14:textId="77777777" w:rsidR="009E5D63"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Spa!R70C2 </w:instrText>
            </w:r>
            <w:r w:rsidRPr="00510038">
              <w:rPr>
                <w:u w:val="single"/>
              </w:rPr>
              <w:instrText xml:space="preserve">\t </w:instrText>
            </w:r>
            <w:r w:rsidR="003263D6" w:rsidRPr="00510038">
              <w:rPr>
                <w:u w:val="single"/>
              </w:rPr>
              <w:instrText xml:space="preserve"> \* MERGEFORMAT </w:instrText>
            </w:r>
            <w:r w:rsidRPr="00510038">
              <w:rPr>
                <w:u w:val="single"/>
              </w:rPr>
              <w:fldChar w:fldCharType="separate"/>
            </w:r>
            <w:r w:rsidR="00FB37ED" w:rsidRPr="00510038">
              <w:rPr>
                <w:u w:val="single"/>
              </w:rPr>
              <w:t xml:space="preserve">Records and Scheduling </w:t>
            </w:r>
            <w:r w:rsidRPr="00510038">
              <w:rPr>
                <w:u w:val="single"/>
              </w:rPr>
              <w:fldChar w:fldCharType="end"/>
            </w:r>
          </w:p>
          <w:p w14:paraId="407CF014" w14:textId="77777777" w:rsidR="000F218A"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Spa!R71C2 </w:instrText>
            </w:r>
            <w:r w:rsidRPr="00510038">
              <w:instrText xml:space="preserve">\t </w:instrText>
            </w:r>
            <w:r w:rsidR="003263D6" w:rsidRPr="00510038">
              <w:instrText xml:space="preserve"> \* MERGEFORMAT </w:instrText>
            </w:r>
            <w:r w:rsidRPr="00510038">
              <w:fldChar w:fldCharType="separate"/>
            </w:r>
            <w:r w:rsidR="00FB37ED" w:rsidRPr="00510038">
              <w:t>a.   My business maintains accurate records of all applications, bookings and correspondences with the customer.</w:t>
            </w:r>
            <w:r w:rsidRPr="00510038">
              <w:fldChar w:fldCharType="end"/>
            </w:r>
          </w:p>
          <w:p w14:paraId="14130822"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Spa!R72C2 </w:instrText>
            </w:r>
            <w:r w:rsidRPr="00510038">
              <w:instrText xml:space="preserve">\t </w:instrText>
            </w:r>
            <w:r w:rsidR="003263D6" w:rsidRPr="00510038">
              <w:instrText xml:space="preserve"> \* MERGEFORMAT </w:instrText>
            </w:r>
            <w:r w:rsidRPr="00510038">
              <w:fldChar w:fldCharType="separate"/>
            </w:r>
            <w:r w:rsidR="00FB37ED" w:rsidRPr="00510038">
              <w:t xml:space="preserve">b.   My business stipulates expiry dates for any form of prepayment including, but not limited to packages, gift vouchers and membership. </w:t>
            </w:r>
            <w:r w:rsidRPr="00510038">
              <w:fldChar w:fldCharType="end"/>
            </w:r>
          </w:p>
          <w:p w14:paraId="392BC42A"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Spa!R73C2 </w:instrText>
            </w:r>
            <w:r w:rsidRPr="00510038">
              <w:instrText xml:space="preserve">\t </w:instrText>
            </w:r>
            <w:r w:rsidR="003263D6" w:rsidRPr="00510038">
              <w:instrText xml:space="preserve"> \* MERGEFORMAT </w:instrText>
            </w:r>
            <w:r w:rsidRPr="00510038">
              <w:fldChar w:fldCharType="separate"/>
            </w:r>
            <w:r w:rsidR="00FB37ED" w:rsidRPr="00510038">
              <w:t>c.   My business has a system to ensure that appointments are carried out as scheduled and that sufficient personnel are deployed to carry out scheduled appointments.</w:t>
            </w:r>
            <w:r w:rsidRPr="00510038">
              <w:fldChar w:fldCharType="end"/>
            </w:r>
          </w:p>
        </w:tc>
      </w:tr>
      <w:tr w:rsidR="00D14639" w:rsidRPr="00510038" w14:paraId="0F3DAAF2" w14:textId="77777777" w:rsidTr="00176BC2">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340A6E7E" w14:textId="77777777" w:rsidR="00D14639" w:rsidRPr="00510038" w:rsidRDefault="00D14639" w:rsidP="003263D6">
            <w:pPr>
              <w:pStyle w:val="Heading4"/>
              <w:spacing w:line="240" w:lineRule="auto"/>
              <w:outlineLvl w:val="3"/>
            </w:pPr>
            <w:r w:rsidRPr="00510038">
              <w:t>Proof of Protection for Pre-payments</w:t>
            </w:r>
          </w:p>
        </w:tc>
      </w:tr>
      <w:tr w:rsidR="00D14639" w:rsidRPr="00510038" w14:paraId="505D9B08" w14:textId="77777777" w:rsidTr="00176BC2">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BD3D137" w14:textId="77777777" w:rsidR="00D14639" w:rsidRPr="00510038" w:rsidRDefault="00D14639" w:rsidP="003263D6">
            <w:pPr>
              <w:spacing w:line="240" w:lineRule="auto"/>
            </w:pPr>
            <w:r w:rsidRPr="00510038">
              <w:t>C5</w:t>
            </w:r>
          </w:p>
        </w:tc>
        <w:tc>
          <w:tcPr>
            <w:tcW w:w="8165" w:type="dxa"/>
            <w:tcBorders>
              <w:right w:val="nil"/>
            </w:tcBorders>
            <w:tcMar>
              <w:top w:w="85" w:type="dxa"/>
              <w:bottom w:w="85" w:type="dxa"/>
            </w:tcMar>
          </w:tcPr>
          <w:p w14:paraId="180E19E1"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Spa!R78C2 </w:instrText>
            </w:r>
            <w:r w:rsidRPr="00510038">
              <w:rPr>
                <w:u w:val="single"/>
              </w:rPr>
              <w:instrText xml:space="preserve">\t </w:instrText>
            </w:r>
            <w:r w:rsidR="003263D6" w:rsidRPr="00510038">
              <w:rPr>
                <w:u w:val="single"/>
              </w:rPr>
              <w:instrText xml:space="preserve"> \* MERGEFORMAT </w:instrText>
            </w:r>
            <w:r w:rsidRPr="00510038">
              <w:rPr>
                <w:u w:val="single"/>
              </w:rPr>
              <w:fldChar w:fldCharType="separate"/>
            </w:r>
            <w:r w:rsidR="00FB37ED" w:rsidRPr="00510038">
              <w:rPr>
                <w:u w:val="single"/>
              </w:rPr>
              <w:t>Proof of Protection</w:t>
            </w:r>
            <w:r w:rsidRPr="00510038">
              <w:rPr>
                <w:u w:val="single"/>
              </w:rPr>
              <w:fldChar w:fldCharType="end"/>
            </w:r>
          </w:p>
          <w:p w14:paraId="7003799E"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rPr>
                <w:u w:val="single"/>
              </w:rPr>
            </w:pPr>
            <w:r w:rsidRPr="00510038">
              <w:rPr>
                <w:u w:val="single"/>
              </w:rPr>
              <w:fldChar w:fldCharType="begin"/>
            </w:r>
            <w:r w:rsidRPr="00510038">
              <w:rPr>
                <w:u w:val="single"/>
              </w:rPr>
              <w:instrText xml:space="preserve"> LINK </w:instrText>
            </w:r>
            <w:r w:rsidR="00FB37ED" w:rsidRPr="00510038">
              <w:rPr>
                <w:u w:val="single"/>
              </w:rPr>
              <w:instrText xml:space="preserve">Excel.Sheet.12 "\\\\fs\\case\\CaseTrust\\CT Documents\\Common area of info kit - assessor report - criteria\\CT criteria common.xlsx" Spa!R79C2 </w:instrText>
            </w:r>
            <w:r w:rsidRPr="00510038">
              <w:rPr>
                <w:u w:val="single"/>
              </w:rPr>
              <w:instrText xml:space="preserve">\t </w:instrText>
            </w:r>
            <w:r w:rsidR="003263D6" w:rsidRPr="00510038">
              <w:rPr>
                <w:u w:val="single"/>
              </w:rPr>
              <w:instrText xml:space="preserve"> \* MERGEFORMAT </w:instrText>
            </w:r>
            <w:r w:rsidRPr="00510038">
              <w:rPr>
                <w:u w:val="single"/>
              </w:rPr>
              <w:fldChar w:fldCharType="separate"/>
            </w:r>
            <w:r w:rsidR="00FB37ED" w:rsidRPr="00510038">
              <w:t>My business has undertaken approved insurance and/or prepaid card for customers who have made pre-payments to my business.</w:t>
            </w:r>
            <w:r w:rsidRPr="00510038">
              <w:rPr>
                <w:u w:val="single"/>
              </w:rPr>
              <w:fldChar w:fldCharType="end"/>
            </w:r>
          </w:p>
        </w:tc>
      </w:tr>
      <w:tr w:rsidR="00CD596C" w:rsidRPr="00510038" w14:paraId="6188E29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32116CD5" w14:textId="77777777" w:rsidR="00CD596C" w:rsidRPr="00510038" w:rsidRDefault="00CD596C" w:rsidP="003263D6">
            <w:pPr>
              <w:pStyle w:val="Heading4"/>
              <w:spacing w:line="240" w:lineRule="auto"/>
              <w:outlineLvl w:val="3"/>
            </w:pPr>
            <w:r w:rsidRPr="00510038">
              <w:t>Feedback Management</w:t>
            </w:r>
          </w:p>
        </w:tc>
      </w:tr>
      <w:tr w:rsidR="00CD596C" w:rsidRPr="00510038" w14:paraId="2309DEC4"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B68E7E9" w14:textId="77777777" w:rsidR="00CD596C" w:rsidRPr="00510038" w:rsidRDefault="00D14639" w:rsidP="003263D6">
            <w:pPr>
              <w:spacing w:line="240" w:lineRule="auto"/>
            </w:pPr>
            <w:r w:rsidRPr="00510038">
              <w:t>C6</w:t>
            </w:r>
          </w:p>
        </w:tc>
        <w:tc>
          <w:tcPr>
            <w:tcW w:w="8165" w:type="dxa"/>
            <w:tcBorders>
              <w:right w:val="nil"/>
            </w:tcBorders>
            <w:tcMar>
              <w:top w:w="85" w:type="dxa"/>
              <w:bottom w:w="85" w:type="dxa"/>
            </w:tcMar>
          </w:tcPr>
          <w:p w14:paraId="6295AC8F"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Common!R105C2 </w:instrText>
            </w:r>
            <w:r w:rsidRPr="00510038">
              <w:instrText xml:space="preserve">\t \* MERGEFORMAT </w:instrText>
            </w:r>
            <w:r w:rsidRPr="00510038">
              <w:fldChar w:fldCharType="separate"/>
            </w:r>
            <w:r w:rsidR="00FB37ED" w:rsidRPr="00510038">
              <w:t>My business has a system to document complaint cases and has a complaints resolution procedure.</w:t>
            </w:r>
            <w:r w:rsidRPr="00510038">
              <w:fldChar w:fldCharType="end"/>
            </w:r>
          </w:p>
        </w:tc>
      </w:tr>
      <w:tr w:rsidR="00CD596C" w:rsidRPr="00510038" w14:paraId="2122A78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CB3BF7F" w14:textId="77777777" w:rsidR="00CD596C" w:rsidRPr="00510038" w:rsidRDefault="00D14639" w:rsidP="003263D6">
            <w:pPr>
              <w:spacing w:line="240" w:lineRule="auto"/>
            </w:pPr>
            <w:r w:rsidRPr="00510038">
              <w:t>C7</w:t>
            </w:r>
          </w:p>
        </w:tc>
        <w:tc>
          <w:tcPr>
            <w:tcW w:w="8165" w:type="dxa"/>
            <w:tcBorders>
              <w:right w:val="nil"/>
            </w:tcBorders>
            <w:tcMar>
              <w:top w:w="85" w:type="dxa"/>
              <w:bottom w:w="85" w:type="dxa"/>
            </w:tcMar>
          </w:tcPr>
          <w:p w14:paraId="26C6511E"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Common!R113C2 </w:instrText>
            </w:r>
            <w:r w:rsidRPr="00510038">
              <w:instrText xml:space="preserve">\t \* MERGEFORMAT </w:instrText>
            </w:r>
            <w:r w:rsidRPr="00510038">
              <w:fldChar w:fldCharType="separate"/>
            </w:r>
            <w:r w:rsidR="00FB37ED" w:rsidRPr="00510038">
              <w:t>My business informs complainants of the status of the complaint investigation.</w:t>
            </w:r>
            <w:r w:rsidRPr="00510038">
              <w:fldChar w:fldCharType="end"/>
            </w:r>
          </w:p>
        </w:tc>
      </w:tr>
      <w:tr w:rsidR="00CD596C" w:rsidRPr="00510038" w14:paraId="4BFB7E9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9824973" w14:textId="77777777" w:rsidR="00CD596C" w:rsidRPr="00510038" w:rsidRDefault="00D14639" w:rsidP="003263D6">
            <w:pPr>
              <w:spacing w:line="240" w:lineRule="auto"/>
              <w:rPr>
                <w:b w:val="0"/>
              </w:rPr>
            </w:pPr>
            <w:r w:rsidRPr="00510038">
              <w:t>C8</w:t>
            </w:r>
          </w:p>
        </w:tc>
        <w:tc>
          <w:tcPr>
            <w:tcW w:w="8165" w:type="dxa"/>
            <w:tcBorders>
              <w:right w:val="nil"/>
            </w:tcBorders>
            <w:tcMar>
              <w:top w:w="85" w:type="dxa"/>
              <w:bottom w:w="85" w:type="dxa"/>
            </w:tcMar>
          </w:tcPr>
          <w:p w14:paraId="2648A555"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Common!R116C2 </w:instrText>
            </w:r>
            <w:r w:rsidRPr="00510038">
              <w:instrText xml:space="preserve">\t \* MERGEFORMAT </w:instrText>
            </w:r>
            <w:r w:rsidRPr="00510038">
              <w:fldChar w:fldCharType="separate"/>
            </w:r>
            <w:r w:rsidR="00FB37ED" w:rsidRPr="00510038">
              <w:t>My business resolves complaints within a maximum of 21 days upon receipt of complaint.</w:t>
            </w:r>
            <w:r w:rsidRPr="00510038">
              <w:fldChar w:fldCharType="end"/>
            </w:r>
          </w:p>
        </w:tc>
      </w:tr>
      <w:tr w:rsidR="00CD596C" w:rsidRPr="00510038" w14:paraId="3E68697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A33BF4C" w14:textId="77777777" w:rsidR="00CD596C" w:rsidRPr="00510038" w:rsidRDefault="00D14639" w:rsidP="003263D6">
            <w:pPr>
              <w:spacing w:line="240" w:lineRule="auto"/>
            </w:pPr>
            <w:r w:rsidRPr="00510038">
              <w:t>C9</w:t>
            </w:r>
          </w:p>
        </w:tc>
        <w:tc>
          <w:tcPr>
            <w:tcW w:w="8165" w:type="dxa"/>
            <w:tcBorders>
              <w:right w:val="nil"/>
            </w:tcBorders>
            <w:tcMar>
              <w:top w:w="85" w:type="dxa"/>
              <w:bottom w:w="85" w:type="dxa"/>
            </w:tcMar>
          </w:tcPr>
          <w:p w14:paraId="7E3E7DAE"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Common!R118C2 </w:instrText>
            </w:r>
            <w:r w:rsidRPr="00510038">
              <w:instrText xml:space="preserve">\t \* MERGEFORMAT </w:instrText>
            </w:r>
            <w:r w:rsidRPr="00510038">
              <w:fldChar w:fldCharType="separate"/>
            </w:r>
            <w:r w:rsidR="00FB37ED" w:rsidRPr="00510038">
              <w:t>My business informs customers of alternative forms of redress should the business be unable to resolve the complaint within the time frame, E.g. CASE Mediation Centre.</w:t>
            </w:r>
            <w:r w:rsidRPr="00510038">
              <w:fldChar w:fldCharType="end"/>
            </w:r>
          </w:p>
        </w:tc>
      </w:tr>
      <w:tr w:rsidR="00CD596C" w:rsidRPr="00510038" w14:paraId="633D978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6A2810D" w14:textId="77777777" w:rsidR="00CD596C" w:rsidRPr="00510038" w:rsidRDefault="00CD596C" w:rsidP="003263D6">
            <w:pPr>
              <w:pStyle w:val="Heading4"/>
              <w:spacing w:line="240" w:lineRule="auto"/>
              <w:outlineLvl w:val="3"/>
              <w:rPr>
                <w:b w:val="0"/>
              </w:rPr>
            </w:pPr>
            <w:r w:rsidRPr="00510038">
              <w:t>Security</w:t>
            </w:r>
          </w:p>
        </w:tc>
      </w:tr>
      <w:tr w:rsidR="00CD596C" w:rsidRPr="00510038" w14:paraId="59B28A8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CEA0A27" w14:textId="77777777" w:rsidR="00CD596C" w:rsidRPr="00510038" w:rsidRDefault="00D14639" w:rsidP="003263D6">
            <w:pPr>
              <w:spacing w:line="240" w:lineRule="auto"/>
            </w:pPr>
            <w:r w:rsidRPr="00510038">
              <w:t>C10</w:t>
            </w:r>
          </w:p>
        </w:tc>
        <w:tc>
          <w:tcPr>
            <w:tcW w:w="8165" w:type="dxa"/>
            <w:tcBorders>
              <w:right w:val="nil"/>
            </w:tcBorders>
            <w:tcMar>
              <w:top w:w="85" w:type="dxa"/>
              <w:bottom w:w="85" w:type="dxa"/>
            </w:tcMar>
          </w:tcPr>
          <w:p w14:paraId="49944F49"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Common!R124C2 </w:instrText>
            </w:r>
            <w:r w:rsidRPr="00510038">
              <w:instrText xml:space="preserve">\t \* MERGEFORMAT </w:instrText>
            </w:r>
            <w:r w:rsidRPr="00510038">
              <w:fldChar w:fldCharType="separate"/>
            </w:r>
            <w:r w:rsidR="00FB37ED" w:rsidRPr="00510038">
              <w:t>My business has a system to keep all customers’ particulars confidential.</w:t>
            </w:r>
            <w:r w:rsidRPr="00510038">
              <w:fldChar w:fldCharType="end"/>
            </w:r>
          </w:p>
        </w:tc>
      </w:tr>
      <w:tr w:rsidR="00D14639" w:rsidRPr="00510038" w14:paraId="6FE4B21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179ED55" w14:textId="77777777" w:rsidR="00D14639" w:rsidRPr="00510038" w:rsidRDefault="00D14639" w:rsidP="003263D6">
            <w:pPr>
              <w:spacing w:line="240" w:lineRule="auto"/>
            </w:pPr>
            <w:r w:rsidRPr="00510038">
              <w:t>C11</w:t>
            </w:r>
          </w:p>
        </w:tc>
        <w:tc>
          <w:tcPr>
            <w:tcW w:w="8165" w:type="dxa"/>
            <w:tcBorders>
              <w:right w:val="nil"/>
            </w:tcBorders>
            <w:tcMar>
              <w:top w:w="85" w:type="dxa"/>
              <w:bottom w:w="85" w:type="dxa"/>
            </w:tcMar>
          </w:tcPr>
          <w:p w14:paraId="2D92B2DE"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Spa!R93C2 </w:instrText>
            </w:r>
            <w:r w:rsidRPr="00510038">
              <w:instrText xml:space="preserve">\t </w:instrText>
            </w:r>
            <w:r w:rsidR="003263D6" w:rsidRPr="00510038">
              <w:instrText xml:space="preserve"> \* MERGEFORMAT </w:instrText>
            </w:r>
            <w:r w:rsidRPr="00510038">
              <w:fldChar w:fldCharType="separate"/>
            </w:r>
            <w:r w:rsidR="00FB37ED" w:rsidRPr="00510038">
              <w:t xml:space="preserve">My business ensures that there is no video recording device and/or any other form of image capturing devices in the treatment room to safeguard the privacy of customers. </w:t>
            </w:r>
            <w:r w:rsidRPr="00510038">
              <w:fldChar w:fldCharType="end"/>
            </w:r>
          </w:p>
        </w:tc>
      </w:tr>
      <w:tr w:rsidR="00D14639" w:rsidRPr="00510038" w14:paraId="032F014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390BBC0" w14:textId="77777777" w:rsidR="00D14639" w:rsidRPr="00510038" w:rsidRDefault="00D14639" w:rsidP="003263D6">
            <w:pPr>
              <w:spacing w:line="240" w:lineRule="auto"/>
            </w:pPr>
            <w:r w:rsidRPr="00510038">
              <w:t>C12</w:t>
            </w:r>
          </w:p>
        </w:tc>
        <w:tc>
          <w:tcPr>
            <w:tcW w:w="8165" w:type="dxa"/>
            <w:tcBorders>
              <w:right w:val="nil"/>
            </w:tcBorders>
            <w:tcMar>
              <w:top w:w="85" w:type="dxa"/>
              <w:bottom w:w="85" w:type="dxa"/>
            </w:tcMar>
          </w:tcPr>
          <w:p w14:paraId="527F92C9"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Spa!R97C2 </w:instrText>
            </w:r>
            <w:r w:rsidRPr="00510038">
              <w:instrText xml:space="preserve">\t </w:instrText>
            </w:r>
            <w:r w:rsidR="003263D6" w:rsidRPr="00510038">
              <w:instrText xml:space="preserve"> \* MERGEFORMAT </w:instrText>
            </w:r>
            <w:r w:rsidRPr="00510038">
              <w:fldChar w:fldCharType="separate"/>
            </w:r>
            <w:r w:rsidR="00FB37ED" w:rsidRPr="00510038">
              <w:t>If my business offers services to both gender, we will make this known to our prospective customers in advance.</w:t>
            </w:r>
            <w:r w:rsidRPr="00510038">
              <w:fldChar w:fldCharType="end"/>
            </w:r>
          </w:p>
        </w:tc>
      </w:tr>
      <w:tr w:rsidR="00CD596C" w:rsidRPr="00510038" w14:paraId="6D3787E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3D51264F" w14:textId="77777777" w:rsidR="00CD596C" w:rsidRPr="00510038" w:rsidRDefault="00CC1B45" w:rsidP="003263D6">
            <w:pPr>
              <w:pStyle w:val="Heading4"/>
              <w:spacing w:line="240" w:lineRule="auto"/>
              <w:outlineLvl w:val="3"/>
              <w:rPr>
                <w:b w:val="0"/>
              </w:rPr>
            </w:pPr>
            <w:r w:rsidRPr="00510038">
              <w:t>Goods &amp; Services</w:t>
            </w:r>
          </w:p>
        </w:tc>
      </w:tr>
      <w:tr w:rsidR="00CD596C" w:rsidRPr="00510038" w14:paraId="719669D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665ACA5" w14:textId="77777777" w:rsidR="00CD596C" w:rsidRPr="00510038" w:rsidRDefault="00D14639" w:rsidP="003263D6">
            <w:pPr>
              <w:spacing w:line="240" w:lineRule="auto"/>
              <w:rPr>
                <w:b w:val="0"/>
              </w:rPr>
            </w:pPr>
            <w:r w:rsidRPr="00510038">
              <w:t>C13</w:t>
            </w:r>
          </w:p>
        </w:tc>
        <w:tc>
          <w:tcPr>
            <w:tcW w:w="8165" w:type="dxa"/>
            <w:tcBorders>
              <w:right w:val="nil"/>
            </w:tcBorders>
            <w:tcMar>
              <w:top w:w="85" w:type="dxa"/>
              <w:bottom w:w="85" w:type="dxa"/>
            </w:tcMar>
          </w:tcPr>
          <w:p w14:paraId="059CF602" w14:textId="77777777" w:rsidR="00CD596C"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Common!R127C2 </w:instrText>
            </w:r>
            <w:r w:rsidRPr="00510038">
              <w:instrText xml:space="preserve">\t \* MERGEFORMAT </w:instrText>
            </w:r>
            <w:r w:rsidRPr="00510038">
              <w:fldChar w:fldCharType="separate"/>
            </w:r>
            <w:r w:rsidR="00FB37ED" w:rsidRPr="00510038">
              <w:t>My business has a system for ensuring the quality of products and services offered for sale. Goods and services offered are fit for consumption and not past expiry date.</w:t>
            </w:r>
            <w:r w:rsidRPr="00510038">
              <w:fldChar w:fldCharType="end"/>
            </w:r>
          </w:p>
        </w:tc>
      </w:tr>
      <w:tr w:rsidR="00D14639" w:rsidRPr="00510038" w14:paraId="1BC921E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2664E85" w14:textId="77777777" w:rsidR="00D14639" w:rsidRPr="00510038" w:rsidRDefault="00D14639" w:rsidP="003263D6">
            <w:pPr>
              <w:spacing w:line="240" w:lineRule="auto"/>
            </w:pPr>
            <w:r w:rsidRPr="00510038">
              <w:t>C14</w:t>
            </w:r>
          </w:p>
        </w:tc>
        <w:tc>
          <w:tcPr>
            <w:tcW w:w="8165" w:type="dxa"/>
            <w:tcBorders>
              <w:right w:val="nil"/>
            </w:tcBorders>
            <w:tcMar>
              <w:top w:w="85" w:type="dxa"/>
              <w:bottom w:w="85" w:type="dxa"/>
            </w:tcMar>
          </w:tcPr>
          <w:p w14:paraId="19DF04D5"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Spa!R100C2 </w:instrText>
            </w:r>
            <w:r w:rsidRPr="00510038">
              <w:instrText xml:space="preserve">\t </w:instrText>
            </w:r>
            <w:r w:rsidR="003263D6" w:rsidRPr="00510038">
              <w:instrText xml:space="preserve"> \* MERGEFORMAT </w:instrText>
            </w:r>
            <w:r w:rsidRPr="00510038">
              <w:fldChar w:fldCharType="separate"/>
            </w:r>
            <w:r w:rsidR="00FB37ED" w:rsidRPr="00510038">
              <w:t>My business ensures that beverages are made available to customers to aid post therapy care.</w:t>
            </w:r>
            <w:r w:rsidRPr="00510038">
              <w:fldChar w:fldCharType="end"/>
            </w:r>
          </w:p>
        </w:tc>
      </w:tr>
      <w:tr w:rsidR="006376F8" w:rsidRPr="00510038" w14:paraId="074E2DDA" w14:textId="77777777" w:rsidTr="00176BC2">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0E26F33D" w14:textId="77777777" w:rsidR="006376F8" w:rsidRPr="00510038" w:rsidRDefault="006376F8" w:rsidP="003263D6">
            <w:pPr>
              <w:pStyle w:val="Heading4"/>
              <w:spacing w:line="240" w:lineRule="auto"/>
              <w:outlineLvl w:val="3"/>
              <w:rPr>
                <w:b w:val="0"/>
              </w:rPr>
            </w:pPr>
            <w:r w:rsidRPr="00510038">
              <w:lastRenderedPageBreak/>
              <w:t>Facility, Hygiene &amp; Safety</w:t>
            </w:r>
          </w:p>
        </w:tc>
      </w:tr>
      <w:tr w:rsidR="00D14639" w:rsidRPr="00510038" w14:paraId="047FC5F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41AAA2" w14:textId="77777777" w:rsidR="00D14639" w:rsidRPr="00510038" w:rsidRDefault="008C05B2" w:rsidP="003263D6">
            <w:pPr>
              <w:spacing w:line="240" w:lineRule="auto"/>
            </w:pPr>
            <w:r w:rsidRPr="00510038">
              <w:t>C15</w:t>
            </w:r>
          </w:p>
        </w:tc>
        <w:tc>
          <w:tcPr>
            <w:tcW w:w="8165" w:type="dxa"/>
            <w:tcBorders>
              <w:right w:val="nil"/>
            </w:tcBorders>
            <w:tcMar>
              <w:top w:w="85" w:type="dxa"/>
              <w:bottom w:w="85" w:type="dxa"/>
            </w:tcMar>
          </w:tcPr>
          <w:p w14:paraId="3B3BE9A9"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Spa!R104C2 </w:instrText>
            </w:r>
            <w:r w:rsidRPr="00510038">
              <w:instrText xml:space="preserve">\t </w:instrText>
            </w:r>
            <w:r w:rsidR="003263D6" w:rsidRPr="00510038">
              <w:instrText xml:space="preserve"> \* MERGEFORMAT </w:instrText>
            </w:r>
            <w:r w:rsidRPr="00510038">
              <w:fldChar w:fldCharType="separate"/>
            </w:r>
            <w:r w:rsidR="00FB37ED" w:rsidRPr="00510038">
              <w:t>My business maintains standards of customer care, cleanliness, and service appropriate to the type of spa.</w:t>
            </w:r>
            <w:r w:rsidRPr="00510038">
              <w:fldChar w:fldCharType="end"/>
            </w:r>
          </w:p>
        </w:tc>
      </w:tr>
      <w:tr w:rsidR="00D14639" w:rsidRPr="00510038" w14:paraId="437BD58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4D9AEAE" w14:textId="77777777" w:rsidR="00D14639" w:rsidRPr="00510038" w:rsidRDefault="008C05B2" w:rsidP="003263D6">
            <w:pPr>
              <w:spacing w:line="240" w:lineRule="auto"/>
            </w:pPr>
            <w:r w:rsidRPr="00510038">
              <w:t>C16</w:t>
            </w:r>
          </w:p>
        </w:tc>
        <w:tc>
          <w:tcPr>
            <w:tcW w:w="8165" w:type="dxa"/>
            <w:tcBorders>
              <w:right w:val="nil"/>
            </w:tcBorders>
            <w:tcMar>
              <w:top w:w="85" w:type="dxa"/>
              <w:bottom w:w="85" w:type="dxa"/>
            </w:tcMar>
          </w:tcPr>
          <w:p w14:paraId="1E0F13EB"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Spa!R109C2 </w:instrText>
            </w:r>
            <w:r w:rsidRPr="00510038">
              <w:instrText xml:space="preserve">\t </w:instrText>
            </w:r>
            <w:r w:rsidR="003263D6" w:rsidRPr="00510038">
              <w:instrText xml:space="preserve"> \* MERGEFORMAT </w:instrText>
            </w:r>
            <w:r w:rsidRPr="00510038">
              <w:fldChar w:fldCharType="separate"/>
            </w:r>
            <w:r w:rsidR="00FB37ED" w:rsidRPr="00510038">
              <w:t>My business provides health questionnaires to customers and assesses customers’ health condition before recommending any treatment(s) and/or product(s).</w:t>
            </w:r>
            <w:r w:rsidRPr="00510038">
              <w:fldChar w:fldCharType="end"/>
            </w:r>
          </w:p>
        </w:tc>
      </w:tr>
      <w:tr w:rsidR="00D14639" w:rsidRPr="00510038" w14:paraId="270036C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0BB1D2C" w14:textId="77777777" w:rsidR="00D14639" w:rsidRPr="00510038" w:rsidRDefault="008C05B2" w:rsidP="003263D6">
            <w:pPr>
              <w:spacing w:line="240" w:lineRule="auto"/>
            </w:pPr>
            <w:r w:rsidRPr="00510038">
              <w:t>C17</w:t>
            </w:r>
          </w:p>
        </w:tc>
        <w:tc>
          <w:tcPr>
            <w:tcW w:w="8165" w:type="dxa"/>
            <w:tcBorders>
              <w:right w:val="nil"/>
            </w:tcBorders>
            <w:tcMar>
              <w:top w:w="85" w:type="dxa"/>
              <w:bottom w:w="85" w:type="dxa"/>
            </w:tcMar>
          </w:tcPr>
          <w:p w14:paraId="255AC9E6"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Spa!R115C2 </w:instrText>
            </w:r>
            <w:r w:rsidRPr="00510038">
              <w:instrText xml:space="preserve">\t </w:instrText>
            </w:r>
            <w:r w:rsidR="003263D6" w:rsidRPr="00510038">
              <w:instrText xml:space="preserve"> \* MERGEFORMAT </w:instrText>
            </w:r>
            <w:r w:rsidRPr="00510038">
              <w:fldChar w:fldCharType="separate"/>
            </w:r>
            <w:r w:rsidR="00FB37ED" w:rsidRPr="00510038">
              <w:t>My business provides well-maintained facilities with all décor, furnishing, fittings and equipment in good condition.</w:t>
            </w:r>
            <w:r w:rsidRPr="00510038">
              <w:fldChar w:fldCharType="end"/>
            </w:r>
          </w:p>
        </w:tc>
      </w:tr>
      <w:tr w:rsidR="00D14639" w:rsidRPr="00510038" w14:paraId="7D591C4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E423471" w14:textId="77777777" w:rsidR="00D14639" w:rsidRPr="00510038" w:rsidRDefault="008C05B2" w:rsidP="003263D6">
            <w:pPr>
              <w:spacing w:line="240" w:lineRule="auto"/>
            </w:pPr>
            <w:r w:rsidRPr="00510038">
              <w:t>C18</w:t>
            </w:r>
          </w:p>
        </w:tc>
        <w:tc>
          <w:tcPr>
            <w:tcW w:w="8165" w:type="dxa"/>
            <w:tcBorders>
              <w:right w:val="nil"/>
            </w:tcBorders>
            <w:tcMar>
              <w:top w:w="85" w:type="dxa"/>
              <w:bottom w:w="85" w:type="dxa"/>
            </w:tcMar>
          </w:tcPr>
          <w:p w14:paraId="5CE2A176" w14:textId="77777777" w:rsidR="00D14639"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Spa!R120C2 </w:instrText>
            </w:r>
            <w:r w:rsidRPr="00510038">
              <w:instrText xml:space="preserve">\t </w:instrText>
            </w:r>
            <w:r w:rsidR="003263D6" w:rsidRPr="00510038">
              <w:instrText xml:space="preserve"> \* MERGEFORMAT </w:instrText>
            </w:r>
            <w:r w:rsidRPr="00510038">
              <w:fldChar w:fldCharType="separate"/>
            </w:r>
            <w:r w:rsidR="00FB37ED" w:rsidRPr="00510038">
              <w:t>My business provides separate facilities for both genders where appropriate.</w:t>
            </w:r>
            <w:r w:rsidRPr="00510038">
              <w:fldChar w:fldCharType="end"/>
            </w:r>
          </w:p>
        </w:tc>
      </w:tr>
      <w:tr w:rsidR="00BE1C5C" w:rsidRPr="00510038" w14:paraId="6DC62A26" w14:textId="77777777" w:rsidTr="00270D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5E9DFB7F" w14:textId="77777777" w:rsidR="00BE1C5C" w:rsidRPr="00510038" w:rsidRDefault="00BE1C5C" w:rsidP="003263D6">
            <w:pPr>
              <w:pStyle w:val="Heading4"/>
              <w:spacing w:line="240" w:lineRule="auto"/>
              <w:outlineLvl w:val="3"/>
              <w:rPr>
                <w:b w:val="0"/>
              </w:rPr>
            </w:pPr>
            <w:r w:rsidRPr="00510038">
              <w:t>Compliance with Regulatory Requirements</w:t>
            </w:r>
          </w:p>
        </w:tc>
      </w:tr>
      <w:tr w:rsidR="008C05B2" w:rsidRPr="00510038" w14:paraId="428BE45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64BED09" w14:textId="77777777" w:rsidR="008C05B2" w:rsidRPr="00510038" w:rsidRDefault="008C05B2" w:rsidP="003263D6">
            <w:pPr>
              <w:spacing w:line="240" w:lineRule="auto"/>
            </w:pPr>
            <w:r w:rsidRPr="00510038">
              <w:t>C19</w:t>
            </w:r>
          </w:p>
        </w:tc>
        <w:tc>
          <w:tcPr>
            <w:tcW w:w="8165" w:type="dxa"/>
            <w:tcBorders>
              <w:right w:val="nil"/>
            </w:tcBorders>
            <w:tcMar>
              <w:top w:w="85" w:type="dxa"/>
              <w:bottom w:w="85" w:type="dxa"/>
            </w:tcMar>
          </w:tcPr>
          <w:p w14:paraId="09D16E94" w14:textId="77777777" w:rsidR="008C05B2"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Spa!R124C2 </w:instrText>
            </w:r>
            <w:r w:rsidRPr="00510038">
              <w:instrText xml:space="preserve">\t </w:instrText>
            </w:r>
            <w:r w:rsidR="003263D6" w:rsidRPr="00510038">
              <w:instrText xml:space="preserve"> \* MERGEFORMAT </w:instrText>
            </w:r>
            <w:r w:rsidRPr="00510038">
              <w:fldChar w:fldCharType="separate"/>
            </w:r>
            <w:r w:rsidR="00FB37ED" w:rsidRPr="00510038">
              <w:t>My business complies with regulatory requirements as mandated by the Licensing Authority.</w:t>
            </w:r>
            <w:r w:rsidRPr="00510038">
              <w:fldChar w:fldCharType="end"/>
            </w:r>
          </w:p>
        </w:tc>
      </w:tr>
    </w:tbl>
    <w:p w14:paraId="0BC44091" w14:textId="77777777" w:rsidR="00CD596C" w:rsidRPr="00510038" w:rsidRDefault="00CD596C" w:rsidP="00CD596C"/>
    <w:tbl>
      <w:tblPr>
        <w:tblStyle w:val="GridTable1Light-Accent2"/>
        <w:tblW w:w="0" w:type="auto"/>
        <w:tblLook w:val="04A0" w:firstRow="1" w:lastRow="0" w:firstColumn="1" w:lastColumn="0" w:noHBand="0" w:noVBand="1"/>
      </w:tblPr>
      <w:tblGrid>
        <w:gridCol w:w="851"/>
        <w:gridCol w:w="8165"/>
      </w:tblGrid>
      <w:tr w:rsidR="00CC1B45" w:rsidRPr="00510038" w14:paraId="7455B34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02EDB56C" w14:textId="77777777" w:rsidR="00CC1B45" w:rsidRPr="00510038" w:rsidRDefault="00CC1B45" w:rsidP="003263D6">
            <w:pPr>
              <w:pStyle w:val="Heading2"/>
              <w:jc w:val="center"/>
              <w:outlineLvl w:val="1"/>
              <w:rPr>
                <w:b/>
              </w:rPr>
            </w:pPr>
            <w:bookmarkStart w:id="13" w:name="_Toc86836996"/>
            <w:r w:rsidRPr="00510038">
              <w:rPr>
                <w:b/>
              </w:rPr>
              <w:t>Personnel</w:t>
            </w:r>
            <w:bookmarkEnd w:id="13"/>
          </w:p>
        </w:tc>
      </w:tr>
      <w:tr w:rsidR="00CC1B45" w:rsidRPr="00510038" w14:paraId="32EF951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16CC33E5" w14:textId="77777777" w:rsidR="00CC1B45" w:rsidRPr="00510038" w:rsidRDefault="00CC1B45" w:rsidP="003263D6">
            <w:pPr>
              <w:pStyle w:val="Heading4"/>
              <w:spacing w:line="240" w:lineRule="auto"/>
              <w:outlineLvl w:val="3"/>
            </w:pPr>
            <w:r w:rsidRPr="00510038">
              <w:t>Performance</w:t>
            </w:r>
          </w:p>
        </w:tc>
      </w:tr>
      <w:tr w:rsidR="00CC1B45" w:rsidRPr="00510038" w14:paraId="3B79077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382080" w14:textId="77777777" w:rsidR="00CC1B45" w:rsidRPr="00510038" w:rsidRDefault="00CC1B45" w:rsidP="003263D6">
            <w:pPr>
              <w:spacing w:line="240" w:lineRule="auto"/>
            </w:pPr>
            <w:r w:rsidRPr="00510038">
              <w:t>D1</w:t>
            </w:r>
          </w:p>
        </w:tc>
        <w:tc>
          <w:tcPr>
            <w:tcW w:w="8165" w:type="dxa"/>
            <w:tcBorders>
              <w:right w:val="nil"/>
            </w:tcBorders>
            <w:tcMar>
              <w:top w:w="85" w:type="dxa"/>
              <w:bottom w:w="85" w:type="dxa"/>
            </w:tcMar>
          </w:tcPr>
          <w:p w14:paraId="0043935D" w14:textId="77777777" w:rsidR="00CC1B45"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Common!R140C2 </w:instrText>
            </w:r>
            <w:r w:rsidRPr="00510038">
              <w:instrText xml:space="preserve">\t \* MERGEFORMAT </w:instrText>
            </w:r>
            <w:r w:rsidRPr="00510038">
              <w:fldChar w:fldCharType="separate"/>
            </w:r>
            <w:r w:rsidR="00FB37ED" w:rsidRPr="00510038">
              <w:t>My business ensures that customer support and service staff do not practice any unethical sales tactics.</w:t>
            </w:r>
            <w:r w:rsidRPr="00510038">
              <w:fldChar w:fldCharType="end"/>
            </w:r>
          </w:p>
        </w:tc>
      </w:tr>
      <w:tr w:rsidR="00176BC2" w:rsidRPr="00510038" w14:paraId="52B6EED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D2122CD" w14:textId="77777777" w:rsidR="00176BC2" w:rsidRPr="00510038" w:rsidRDefault="00176BC2" w:rsidP="003263D6">
            <w:pPr>
              <w:spacing w:line="240" w:lineRule="auto"/>
            </w:pPr>
            <w:r w:rsidRPr="00510038">
              <w:t>D2</w:t>
            </w:r>
          </w:p>
        </w:tc>
        <w:tc>
          <w:tcPr>
            <w:tcW w:w="8165" w:type="dxa"/>
            <w:tcBorders>
              <w:right w:val="nil"/>
            </w:tcBorders>
            <w:tcMar>
              <w:top w:w="85" w:type="dxa"/>
              <w:bottom w:w="85" w:type="dxa"/>
            </w:tcMar>
          </w:tcPr>
          <w:p w14:paraId="6B40D2E9" w14:textId="77777777" w:rsidR="00176BC2"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Spa!R132C2 </w:instrText>
            </w:r>
            <w:r w:rsidRPr="00510038">
              <w:instrText xml:space="preserve">\t </w:instrText>
            </w:r>
            <w:r w:rsidR="003263D6" w:rsidRPr="00510038">
              <w:instrText xml:space="preserve"> \* MERGEFORMAT </w:instrText>
            </w:r>
            <w:r w:rsidRPr="00510038">
              <w:fldChar w:fldCharType="separate"/>
            </w:r>
            <w:r w:rsidR="00FB37ED" w:rsidRPr="00510038">
              <w:t xml:space="preserve">My business ensures that privacy of the customer is protected. </w:t>
            </w:r>
            <w:r w:rsidRPr="00510038">
              <w:fldChar w:fldCharType="end"/>
            </w:r>
          </w:p>
          <w:p w14:paraId="30E81694" w14:textId="77777777" w:rsidR="00176BC2"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Spa!R133C2 </w:instrText>
            </w:r>
            <w:r w:rsidRPr="00510038">
              <w:instrText xml:space="preserve">\t </w:instrText>
            </w:r>
            <w:r w:rsidR="003263D6" w:rsidRPr="00510038">
              <w:instrText xml:space="preserve"> \* MERGEFORMAT </w:instrText>
            </w:r>
            <w:r w:rsidRPr="00510038">
              <w:fldChar w:fldCharType="separate"/>
            </w:r>
            <w:r w:rsidR="00FB37ED" w:rsidRPr="00510038">
              <w:t>The customer is assured of uninterrupted services during treatments.</w:t>
            </w:r>
            <w:r w:rsidRPr="00510038">
              <w:fldChar w:fldCharType="end"/>
            </w:r>
          </w:p>
        </w:tc>
      </w:tr>
      <w:tr w:rsidR="00CC1B45" w:rsidRPr="00510038" w14:paraId="28B2A3D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EF5044B" w14:textId="77777777" w:rsidR="00CC1B45" w:rsidRPr="00510038" w:rsidRDefault="00CC1B45" w:rsidP="003263D6">
            <w:pPr>
              <w:pStyle w:val="Heading4"/>
              <w:spacing w:line="240" w:lineRule="auto"/>
              <w:outlineLvl w:val="3"/>
            </w:pPr>
            <w:r w:rsidRPr="00510038">
              <w:t>Knowledge</w:t>
            </w:r>
          </w:p>
        </w:tc>
      </w:tr>
      <w:tr w:rsidR="00CC1B45" w:rsidRPr="00510038" w14:paraId="09D485F2"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84331FC" w14:textId="77777777" w:rsidR="00CC1B45" w:rsidRPr="00510038" w:rsidRDefault="00176BC2" w:rsidP="003263D6">
            <w:pPr>
              <w:spacing w:line="240" w:lineRule="auto"/>
            </w:pPr>
            <w:r w:rsidRPr="00510038">
              <w:t>D3</w:t>
            </w:r>
          </w:p>
        </w:tc>
        <w:tc>
          <w:tcPr>
            <w:tcW w:w="8165" w:type="dxa"/>
            <w:tcBorders>
              <w:right w:val="nil"/>
            </w:tcBorders>
            <w:tcMar>
              <w:top w:w="85" w:type="dxa"/>
              <w:bottom w:w="85" w:type="dxa"/>
            </w:tcMar>
          </w:tcPr>
          <w:p w14:paraId="74E17F10" w14:textId="77777777" w:rsidR="00CC1B45"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Common!R142C2 </w:instrText>
            </w:r>
            <w:r w:rsidRPr="00510038">
              <w:instrText xml:space="preserve">\t \* MERGEFORMAT </w:instrText>
            </w:r>
            <w:r w:rsidRPr="00510038">
              <w:fldChar w:fldCharType="separate"/>
            </w:r>
            <w:r w:rsidR="00FB37ED" w:rsidRPr="00510038">
              <w:t>My business ensures staff is able to provide accurate, timely and comprehensive product and service information to customers and to perform service to the expected levels.</w:t>
            </w:r>
            <w:r w:rsidRPr="00510038">
              <w:fldChar w:fldCharType="end"/>
            </w:r>
          </w:p>
        </w:tc>
      </w:tr>
      <w:tr w:rsidR="00176BC2" w:rsidRPr="00510038" w14:paraId="05FF0426"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9235594" w14:textId="77777777" w:rsidR="00176BC2" w:rsidRPr="00510038" w:rsidRDefault="00176BC2" w:rsidP="003263D6">
            <w:pPr>
              <w:spacing w:line="240" w:lineRule="auto"/>
            </w:pPr>
            <w:r w:rsidRPr="00510038">
              <w:t>D4</w:t>
            </w:r>
          </w:p>
        </w:tc>
        <w:tc>
          <w:tcPr>
            <w:tcW w:w="8165" w:type="dxa"/>
            <w:tcBorders>
              <w:right w:val="nil"/>
            </w:tcBorders>
            <w:tcMar>
              <w:top w:w="85" w:type="dxa"/>
              <w:bottom w:w="85" w:type="dxa"/>
            </w:tcMar>
          </w:tcPr>
          <w:p w14:paraId="1B96DF3E" w14:textId="77777777" w:rsidR="00176BC2"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Spa!R136C2 </w:instrText>
            </w:r>
            <w:r w:rsidRPr="00510038">
              <w:instrText xml:space="preserve">\t </w:instrText>
            </w:r>
            <w:r w:rsidR="003263D6" w:rsidRPr="00510038">
              <w:instrText xml:space="preserve"> \* MERGEFORMAT </w:instrText>
            </w:r>
            <w:r w:rsidRPr="00510038">
              <w:fldChar w:fldCharType="separate"/>
            </w:r>
            <w:r w:rsidR="00FB37ED" w:rsidRPr="00510038">
              <w:t>My business ensures that staff are trained and meet training standards in accordance with prevailing CAT I or CAT II requirements stipulated by the Licensing Authority.</w:t>
            </w:r>
            <w:r w:rsidRPr="00510038">
              <w:fldChar w:fldCharType="end"/>
            </w:r>
          </w:p>
        </w:tc>
      </w:tr>
      <w:tr w:rsidR="00176BC2" w:rsidRPr="00510038" w14:paraId="2556B549" w14:textId="77777777" w:rsidTr="00176BC2">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234EE93E" w14:textId="77777777" w:rsidR="00176BC2" w:rsidRPr="00510038" w:rsidRDefault="00176BC2" w:rsidP="003263D6">
            <w:pPr>
              <w:pStyle w:val="Heading4"/>
              <w:spacing w:line="240" w:lineRule="auto"/>
              <w:outlineLvl w:val="3"/>
            </w:pPr>
            <w:r w:rsidRPr="00510038">
              <w:t>Dressing and Grooming</w:t>
            </w:r>
          </w:p>
        </w:tc>
      </w:tr>
      <w:tr w:rsidR="00176BC2" w:rsidRPr="00510038" w14:paraId="3DF2DC13" w14:textId="77777777" w:rsidTr="00176BC2">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A75691F" w14:textId="77777777" w:rsidR="00176BC2" w:rsidRPr="00510038" w:rsidRDefault="00176BC2" w:rsidP="003263D6">
            <w:pPr>
              <w:spacing w:line="240" w:lineRule="auto"/>
            </w:pPr>
            <w:r w:rsidRPr="00510038">
              <w:t>D5</w:t>
            </w:r>
          </w:p>
        </w:tc>
        <w:tc>
          <w:tcPr>
            <w:tcW w:w="8165" w:type="dxa"/>
            <w:tcBorders>
              <w:right w:val="nil"/>
            </w:tcBorders>
            <w:tcMar>
              <w:top w:w="85" w:type="dxa"/>
              <w:bottom w:w="85" w:type="dxa"/>
            </w:tcMar>
          </w:tcPr>
          <w:p w14:paraId="554E7532" w14:textId="77777777" w:rsidR="00176BC2"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Spa!R140C2 </w:instrText>
            </w:r>
            <w:r w:rsidRPr="00510038">
              <w:instrText xml:space="preserve">\t </w:instrText>
            </w:r>
            <w:r w:rsidR="003263D6" w:rsidRPr="00510038">
              <w:instrText xml:space="preserve"> \* MERGEFORMAT </w:instrText>
            </w:r>
            <w:r w:rsidRPr="00510038">
              <w:fldChar w:fldCharType="separate"/>
            </w:r>
            <w:r w:rsidR="00FB37ED" w:rsidRPr="00510038">
              <w:t xml:space="preserve">My business ensures staff is well-groomed and professional in appearance and etiquette. </w:t>
            </w:r>
            <w:r w:rsidRPr="00510038">
              <w:fldChar w:fldCharType="end"/>
            </w:r>
          </w:p>
        </w:tc>
      </w:tr>
      <w:tr w:rsidR="00176BC2" w:rsidRPr="00510038" w14:paraId="348018EF" w14:textId="77777777" w:rsidTr="00176BC2">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8F1A7BC" w14:textId="77777777" w:rsidR="00176BC2" w:rsidRPr="00510038" w:rsidRDefault="00176BC2" w:rsidP="003263D6">
            <w:pPr>
              <w:spacing w:line="240" w:lineRule="auto"/>
            </w:pPr>
            <w:r w:rsidRPr="00510038">
              <w:t>D6</w:t>
            </w:r>
          </w:p>
        </w:tc>
        <w:tc>
          <w:tcPr>
            <w:tcW w:w="8165" w:type="dxa"/>
            <w:tcBorders>
              <w:right w:val="nil"/>
            </w:tcBorders>
            <w:tcMar>
              <w:top w:w="85" w:type="dxa"/>
              <w:bottom w:w="85" w:type="dxa"/>
            </w:tcMar>
          </w:tcPr>
          <w:p w14:paraId="59BCA12D" w14:textId="77777777" w:rsidR="00176BC2" w:rsidRPr="00510038" w:rsidRDefault="00270D87" w:rsidP="003263D6">
            <w:pPr>
              <w:spacing w:line="240" w:lineRule="auto"/>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Spa!R145C2 </w:instrText>
            </w:r>
            <w:r w:rsidRPr="00510038">
              <w:instrText xml:space="preserve">\t </w:instrText>
            </w:r>
            <w:r w:rsidR="003263D6" w:rsidRPr="00510038">
              <w:instrText xml:space="preserve"> \* MERGEFORMAT </w:instrText>
            </w:r>
            <w:r w:rsidRPr="00510038">
              <w:fldChar w:fldCharType="separate"/>
            </w:r>
            <w:r w:rsidR="00FB37ED" w:rsidRPr="00510038">
              <w:t>My business issues uniforms and name tags to staff.</w:t>
            </w:r>
            <w:r w:rsidRPr="00510038">
              <w:fldChar w:fldCharType="end"/>
            </w:r>
          </w:p>
        </w:tc>
      </w:tr>
    </w:tbl>
    <w:p w14:paraId="31495DA5" w14:textId="77777777" w:rsidR="00F01FB1" w:rsidRPr="00510038" w:rsidRDefault="00F01FB1" w:rsidP="00937B24">
      <w:pPr>
        <w:pStyle w:val="Heading1"/>
      </w:pPr>
    </w:p>
    <w:p w14:paraId="669A4E18" w14:textId="77777777" w:rsidR="00F01FB1" w:rsidRPr="00510038" w:rsidRDefault="00F01FB1">
      <w:pPr>
        <w:spacing w:after="0" w:line="240" w:lineRule="auto"/>
        <w:rPr>
          <w:rFonts w:ascii="Calibri Light" w:hAnsi="Calibri Light"/>
          <w:b/>
          <w:color w:val="253356"/>
          <w:sz w:val="36"/>
          <w:szCs w:val="36"/>
        </w:rPr>
      </w:pPr>
      <w:r w:rsidRPr="00510038">
        <w:br w:type="page"/>
      </w:r>
    </w:p>
    <w:p w14:paraId="48B2CFAD" w14:textId="77777777" w:rsidR="00937B24" w:rsidRPr="00510038" w:rsidRDefault="00270D87" w:rsidP="00937B24">
      <w:pPr>
        <w:pStyle w:val="Heading1"/>
      </w:pPr>
      <w:r w:rsidRPr="00510038">
        <w:lastRenderedPageBreak/>
        <w:fldChar w:fldCharType="begin"/>
      </w:r>
      <w:r w:rsidRPr="00510038">
        <w:instrText xml:space="preserve"> LINK </w:instrText>
      </w:r>
      <w:r w:rsidR="00FB37ED" w:rsidRPr="00510038">
        <w:instrText xml:space="preserve">Excel.Sheet.12 "\\\\fs\\case\\CaseTrust\\CT Documents\\Common area of info kit - assessor report - criteria\\CT criteria common.xlsx" Stages!_Toc406077223 </w:instrText>
      </w:r>
      <w:r w:rsidRPr="00510038">
        <w:instrText xml:space="preserve">\t \* MERGEFORMAT </w:instrText>
      </w:r>
      <w:r w:rsidRPr="00510038">
        <w:fldChar w:fldCharType="separate"/>
      </w:r>
      <w:bookmarkStart w:id="14" w:name="_Toc86836997"/>
      <w:r w:rsidR="00FB37ED" w:rsidRPr="00510038">
        <w:t>Fee Structure</w:t>
      </w:r>
      <w:bookmarkEnd w:id="14"/>
      <w:r w:rsidRPr="00510038">
        <w:fldChar w:fldCharType="end"/>
      </w:r>
    </w:p>
    <w:p w14:paraId="0ED5FB57" w14:textId="77777777" w:rsidR="00BA226E" w:rsidRPr="00510038" w:rsidRDefault="00270D87" w:rsidP="0066418B">
      <w:pPr>
        <w:spacing w:line="240" w:lineRule="auto"/>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Stages!R22C2 </w:instrText>
      </w:r>
      <w:r w:rsidRPr="00510038">
        <w:instrText xml:space="preserve">\t </w:instrText>
      </w:r>
      <w:r w:rsidR="0066418B" w:rsidRPr="00510038">
        <w:instrText xml:space="preserve"> \* MERGEFORMAT </w:instrText>
      </w:r>
      <w:r w:rsidRPr="00510038">
        <w:fldChar w:fldCharType="separate"/>
      </w:r>
      <w:r w:rsidR="00FB37ED" w:rsidRPr="00510038">
        <w:t>(Fees are inclusive of GST)</w:t>
      </w:r>
      <w:r w:rsidRPr="00510038">
        <w:fldChar w:fldCharType="end"/>
      </w:r>
    </w:p>
    <w:tbl>
      <w:tblPr>
        <w:tblStyle w:val="GridTable1Light-Accent2"/>
        <w:tblW w:w="0" w:type="auto"/>
        <w:tblLook w:val="04A0" w:firstRow="1" w:lastRow="0" w:firstColumn="1" w:lastColumn="0" w:noHBand="0" w:noVBand="1"/>
      </w:tblPr>
      <w:tblGrid>
        <w:gridCol w:w="3964"/>
        <w:gridCol w:w="2127"/>
        <w:gridCol w:w="2925"/>
      </w:tblGrid>
      <w:tr w:rsidR="003A38C3" w:rsidRPr="00510038" w14:paraId="744D7980" w14:textId="77777777" w:rsidTr="00286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4217E3C4" w14:textId="77777777" w:rsidR="003A38C3" w:rsidRPr="00510038" w:rsidRDefault="003A38C3" w:rsidP="0066418B">
            <w:pPr>
              <w:spacing w:line="240" w:lineRule="auto"/>
              <w:rPr>
                <w:b w:val="0"/>
                <w:bCs w:val="0"/>
                <w:color w:val="FFFFFF" w:themeColor="background1"/>
              </w:rPr>
            </w:pPr>
          </w:p>
        </w:tc>
        <w:tc>
          <w:tcPr>
            <w:tcW w:w="2127"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989A1A8" w14:textId="77777777" w:rsidR="003A38C3" w:rsidRPr="00510038" w:rsidRDefault="003A38C3" w:rsidP="0066418B">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10038">
              <w:rPr>
                <w:color w:val="FFFFFF" w:themeColor="background1"/>
              </w:rPr>
              <w:t>Fee Structure for Spa &amp; Wellness Businesses</w:t>
            </w:r>
          </w:p>
        </w:tc>
        <w:tc>
          <w:tcPr>
            <w:tcW w:w="2925"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00B8080" w14:textId="77777777" w:rsidR="003A38C3" w:rsidRPr="00510038" w:rsidRDefault="003A38C3" w:rsidP="0066418B">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10038">
              <w:rPr>
                <w:color w:val="FFFFFF" w:themeColor="background1"/>
              </w:rPr>
              <w:t>Comments</w:t>
            </w:r>
          </w:p>
        </w:tc>
      </w:tr>
      <w:tr w:rsidR="003A38C3" w:rsidRPr="00510038" w14:paraId="03750BAB" w14:textId="77777777" w:rsidTr="0028634B">
        <w:trPr>
          <w:trHeight w:val="66"/>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5B3B1CE2" w14:textId="77777777" w:rsidR="003A38C3" w:rsidRPr="00510038" w:rsidRDefault="003A38C3" w:rsidP="0066418B">
            <w:pPr>
              <w:spacing w:line="240" w:lineRule="auto"/>
              <w:jc w:val="center"/>
              <w:rPr>
                <w:b w:val="0"/>
              </w:rPr>
            </w:pPr>
            <w:r w:rsidRPr="00510038">
              <w:rPr>
                <w:b w:val="0"/>
              </w:rPr>
              <w:t xml:space="preserve">Application </w:t>
            </w:r>
          </w:p>
        </w:tc>
        <w:tc>
          <w:tcPr>
            <w:tcW w:w="2127" w:type="dxa"/>
            <w:tcBorders>
              <w:top w:val="single" w:sz="4" w:space="0" w:color="C0D7EC" w:themeColor="accent2" w:themeTint="66"/>
              <w:right w:val="nil"/>
            </w:tcBorders>
            <w:tcMar>
              <w:top w:w="85" w:type="dxa"/>
              <w:bottom w:w="85" w:type="dxa"/>
            </w:tcMar>
            <w:vAlign w:val="center"/>
          </w:tcPr>
          <w:p w14:paraId="05CFEDD6" w14:textId="2B638732" w:rsidR="003A38C3" w:rsidRPr="00510038" w:rsidRDefault="003A38C3"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rsidRPr="00510038">
              <w:t>S$5</w:t>
            </w:r>
            <w:r w:rsidR="006039C5">
              <w:t>40</w:t>
            </w:r>
            <w:r w:rsidRPr="00510038">
              <w:t>.00</w:t>
            </w:r>
          </w:p>
        </w:tc>
        <w:tc>
          <w:tcPr>
            <w:tcW w:w="2925" w:type="dxa"/>
            <w:tcBorders>
              <w:top w:val="single" w:sz="4" w:space="0" w:color="C0D7EC" w:themeColor="accent2" w:themeTint="66"/>
              <w:right w:val="nil"/>
            </w:tcBorders>
          </w:tcPr>
          <w:p w14:paraId="14E3D528" w14:textId="77777777" w:rsidR="003A38C3" w:rsidRPr="00510038" w:rsidRDefault="003A38C3" w:rsidP="0066418B">
            <w:pPr>
              <w:spacing w:line="240" w:lineRule="auto"/>
              <w:cnfStyle w:val="000000000000" w:firstRow="0" w:lastRow="0" w:firstColumn="0" w:lastColumn="0" w:oddVBand="0" w:evenVBand="0" w:oddHBand="0" w:evenHBand="0" w:firstRowFirstColumn="0" w:firstRowLastColumn="0" w:lastRowFirstColumn="0" w:lastRowLastColumn="0"/>
            </w:pPr>
            <w:r w:rsidRPr="00510038">
              <w:t>Application fee is not required for subsequent outlets under the same legal entity.</w:t>
            </w:r>
          </w:p>
        </w:tc>
      </w:tr>
      <w:tr w:rsidR="000B0A67" w:rsidRPr="00510038" w14:paraId="6100C882" w14:textId="77777777" w:rsidTr="0028634B">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3C4D5213" w14:textId="77777777" w:rsidR="000B0A67" w:rsidRPr="00510038" w:rsidRDefault="000B0A67" w:rsidP="0066418B">
            <w:pPr>
              <w:spacing w:line="240" w:lineRule="auto"/>
              <w:jc w:val="center"/>
              <w:rPr>
                <w:b w:val="0"/>
              </w:rPr>
            </w:pPr>
            <w:r w:rsidRPr="00510038">
              <w:rPr>
                <w:b w:val="0"/>
              </w:rPr>
              <w:t>Full Assessment (first outlet)</w:t>
            </w:r>
          </w:p>
          <w:p w14:paraId="7D526A28" w14:textId="77777777" w:rsidR="000B0A67" w:rsidRPr="00510038" w:rsidRDefault="000B0A67" w:rsidP="0066418B">
            <w:pPr>
              <w:spacing w:line="240" w:lineRule="auto"/>
              <w:jc w:val="center"/>
              <w:rPr>
                <w:b w:val="0"/>
              </w:rPr>
            </w:pPr>
            <w:r w:rsidRPr="00510038">
              <w:rPr>
                <w:b w:val="0"/>
              </w:rPr>
              <w:t>Full Assessment (subsequent outlet)</w:t>
            </w:r>
          </w:p>
        </w:tc>
        <w:tc>
          <w:tcPr>
            <w:tcW w:w="2127" w:type="dxa"/>
            <w:tcBorders>
              <w:top w:val="single" w:sz="4" w:space="0" w:color="C0D7EC" w:themeColor="accent2" w:themeTint="66"/>
              <w:right w:val="nil"/>
            </w:tcBorders>
            <w:tcMar>
              <w:top w:w="85" w:type="dxa"/>
              <w:bottom w:w="85" w:type="dxa"/>
            </w:tcMar>
            <w:vAlign w:val="center"/>
          </w:tcPr>
          <w:p w14:paraId="5DBF76C4" w14:textId="35A8045A" w:rsidR="000B0A67" w:rsidRPr="00510038" w:rsidRDefault="000B0A67"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rsidRPr="00510038">
              <w:t>S$8</w:t>
            </w:r>
            <w:r w:rsidR="006039C5">
              <w:t>64</w:t>
            </w:r>
            <w:r w:rsidRPr="00510038">
              <w:t>.00</w:t>
            </w:r>
          </w:p>
          <w:p w14:paraId="153C2F52" w14:textId="04B7770C" w:rsidR="000B0A67" w:rsidRPr="00510038" w:rsidRDefault="000B0A67"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rsidRPr="00510038">
              <w:t>S$64</w:t>
            </w:r>
            <w:r w:rsidR="006039C5">
              <w:t>8</w:t>
            </w:r>
            <w:r w:rsidRPr="00510038">
              <w:t>.00</w:t>
            </w:r>
          </w:p>
        </w:tc>
        <w:tc>
          <w:tcPr>
            <w:tcW w:w="2925" w:type="dxa"/>
            <w:vMerge w:val="restart"/>
            <w:tcBorders>
              <w:top w:val="single" w:sz="4" w:space="0" w:color="C0D7EC" w:themeColor="accent2" w:themeTint="66"/>
              <w:right w:val="nil"/>
            </w:tcBorders>
          </w:tcPr>
          <w:p w14:paraId="40F028C4" w14:textId="77777777" w:rsidR="000B0A67" w:rsidRPr="00510038" w:rsidRDefault="000B0A67" w:rsidP="0066418B">
            <w:pPr>
              <w:spacing w:line="240" w:lineRule="auto"/>
              <w:cnfStyle w:val="000000000000" w:firstRow="0" w:lastRow="0" w:firstColumn="0" w:lastColumn="0" w:oddVBand="0" w:evenVBand="0" w:oddHBand="0" w:evenHBand="0" w:firstRowFirstColumn="0" w:firstRowLastColumn="0" w:lastRowFirstColumn="0" w:lastRowLastColumn="0"/>
            </w:pPr>
            <w:r w:rsidRPr="00510038">
              <w:t>First outlet which applied for CaseTrust accreditation.</w:t>
            </w:r>
          </w:p>
          <w:p w14:paraId="5858C816" w14:textId="77777777" w:rsidR="000B0A67" w:rsidRPr="00510038" w:rsidRDefault="000B0A67" w:rsidP="0066418B">
            <w:pPr>
              <w:spacing w:line="240" w:lineRule="auto"/>
              <w:cnfStyle w:val="000000000000" w:firstRow="0" w:lastRow="0" w:firstColumn="0" w:lastColumn="0" w:oddVBand="0" w:evenVBand="0" w:oddHBand="0" w:evenHBand="0" w:firstRowFirstColumn="0" w:firstRowLastColumn="0" w:lastRowFirstColumn="0" w:lastRowLastColumn="0"/>
            </w:pPr>
            <w:r w:rsidRPr="00510038">
              <w:t>Subsequent outlet under same legal entity which applied for CaseTrust accreditation.</w:t>
            </w:r>
          </w:p>
        </w:tc>
      </w:tr>
      <w:tr w:rsidR="000B0A67" w:rsidRPr="00510038" w14:paraId="5BA4878F" w14:textId="77777777" w:rsidTr="0028634B">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76191F3B" w14:textId="77777777" w:rsidR="000B0A67" w:rsidRPr="00510038" w:rsidRDefault="000B0A67" w:rsidP="0066418B">
            <w:pPr>
              <w:spacing w:line="240" w:lineRule="auto"/>
              <w:jc w:val="center"/>
              <w:rPr>
                <w:b w:val="0"/>
              </w:rPr>
            </w:pPr>
            <w:r w:rsidRPr="00510038">
              <w:rPr>
                <w:b w:val="0"/>
              </w:rPr>
              <w:t>Annual Management (first outlet)</w:t>
            </w:r>
          </w:p>
          <w:p w14:paraId="3CD00BE0" w14:textId="77777777" w:rsidR="000B0A67" w:rsidRPr="00510038" w:rsidRDefault="000B0A67" w:rsidP="0066418B">
            <w:pPr>
              <w:spacing w:line="240" w:lineRule="auto"/>
              <w:jc w:val="center"/>
              <w:rPr>
                <w:b w:val="0"/>
              </w:rPr>
            </w:pPr>
            <w:r w:rsidRPr="00510038">
              <w:rPr>
                <w:b w:val="0"/>
              </w:rPr>
              <w:t>Annual management (subsequent outlet)</w:t>
            </w:r>
          </w:p>
        </w:tc>
        <w:tc>
          <w:tcPr>
            <w:tcW w:w="2127" w:type="dxa"/>
            <w:tcBorders>
              <w:top w:val="single" w:sz="4" w:space="0" w:color="C0D7EC" w:themeColor="accent2" w:themeTint="66"/>
              <w:right w:val="nil"/>
            </w:tcBorders>
            <w:tcMar>
              <w:top w:w="85" w:type="dxa"/>
              <w:bottom w:w="85" w:type="dxa"/>
            </w:tcMar>
            <w:vAlign w:val="center"/>
          </w:tcPr>
          <w:p w14:paraId="14646A84" w14:textId="701E6217" w:rsidR="000B0A67" w:rsidRPr="00510038" w:rsidRDefault="000B0A67"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rsidRPr="00510038">
              <w:t>S$</w:t>
            </w:r>
            <w:r w:rsidR="002C3990" w:rsidRPr="00510038">
              <w:t>5</w:t>
            </w:r>
            <w:r w:rsidR="006039C5">
              <w:t>40</w:t>
            </w:r>
            <w:r w:rsidR="002C3990" w:rsidRPr="00510038">
              <w:t>.0</w:t>
            </w:r>
            <w:r w:rsidRPr="00510038">
              <w:t>0</w:t>
            </w:r>
          </w:p>
          <w:p w14:paraId="6B571122" w14:textId="6046A158" w:rsidR="000B0A67" w:rsidRPr="00510038" w:rsidRDefault="000B0A67"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rsidRPr="00510038">
              <w:t>S$</w:t>
            </w:r>
            <w:r w:rsidR="006039C5">
              <w:t>270.00</w:t>
            </w:r>
          </w:p>
        </w:tc>
        <w:tc>
          <w:tcPr>
            <w:tcW w:w="2925" w:type="dxa"/>
            <w:vMerge/>
            <w:tcBorders>
              <w:right w:val="nil"/>
            </w:tcBorders>
          </w:tcPr>
          <w:p w14:paraId="063934A0" w14:textId="77777777" w:rsidR="000B0A67" w:rsidRPr="00510038" w:rsidRDefault="000B0A67" w:rsidP="0066418B">
            <w:pPr>
              <w:spacing w:line="240" w:lineRule="auto"/>
              <w:jc w:val="center"/>
              <w:cnfStyle w:val="000000000000" w:firstRow="0" w:lastRow="0" w:firstColumn="0" w:lastColumn="0" w:oddVBand="0" w:evenVBand="0" w:oddHBand="0" w:evenHBand="0" w:firstRowFirstColumn="0" w:firstRowLastColumn="0" w:lastRowFirstColumn="0" w:lastRowLastColumn="0"/>
            </w:pPr>
          </w:p>
        </w:tc>
      </w:tr>
    </w:tbl>
    <w:p w14:paraId="51F163F2" w14:textId="77777777" w:rsidR="00FF62E5" w:rsidRPr="00510038" w:rsidRDefault="00FF62E5" w:rsidP="00FF62E5">
      <w:pPr>
        <w:spacing w:after="0" w:line="240" w:lineRule="auto"/>
      </w:pPr>
    </w:p>
    <w:p w14:paraId="32206870" w14:textId="77777777" w:rsidR="00F10FC1" w:rsidRPr="00510038" w:rsidRDefault="00F10FC1" w:rsidP="00FF62E5">
      <w:pPr>
        <w:spacing w:after="0" w:line="240" w:lineRule="auto"/>
      </w:pPr>
    </w:p>
    <w:p w14:paraId="205367FB" w14:textId="77777777" w:rsidR="00271CF7" w:rsidRPr="00510038" w:rsidRDefault="00271CF7" w:rsidP="00FF62E5">
      <w:pPr>
        <w:spacing w:after="0" w:line="240" w:lineRule="auto"/>
      </w:pPr>
    </w:p>
    <w:p w14:paraId="3AC8D31D" w14:textId="77777777" w:rsidR="00271CF7" w:rsidRPr="00510038" w:rsidRDefault="00270D87" w:rsidP="0078318B">
      <w:pPr>
        <w:pStyle w:val="Heading3"/>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Stages!R34C2 </w:instrText>
      </w:r>
      <w:r w:rsidRPr="00510038">
        <w:instrText xml:space="preserve">\t \* MERGEFORMAT </w:instrText>
      </w:r>
      <w:r w:rsidRPr="00510038">
        <w:fldChar w:fldCharType="separate"/>
      </w:r>
      <w:bookmarkStart w:id="15" w:name="_Toc86836998"/>
      <w:r w:rsidR="00FB37ED" w:rsidRPr="00510038">
        <w:t>Other Charges</w:t>
      </w:r>
      <w:bookmarkEnd w:id="15"/>
      <w:r w:rsidRPr="00510038">
        <w:fldChar w:fldCharType="end"/>
      </w:r>
    </w:p>
    <w:p w14:paraId="4557CB96" w14:textId="59E37DB7" w:rsidR="0078318B" w:rsidRPr="00510038" w:rsidRDefault="00270D87" w:rsidP="00271CF7">
      <w:pPr>
        <w:spacing w:after="0" w:line="240" w:lineRule="auto"/>
        <w:rPr>
          <w:rFonts w:ascii="Calibri Light" w:hAnsi="Calibri Light"/>
          <w:b/>
          <w:color w:val="253356"/>
          <w:sz w:val="36"/>
          <w:szCs w:val="36"/>
        </w:rPr>
      </w:pPr>
      <w:r w:rsidRPr="00510038">
        <w:rPr>
          <w:rFonts w:ascii="Calibri Light" w:hAnsi="Calibri Light"/>
          <w:b/>
          <w:color w:val="253356"/>
          <w:sz w:val="36"/>
          <w:szCs w:val="36"/>
        </w:rPr>
        <w:fldChar w:fldCharType="begin"/>
      </w:r>
      <w:r w:rsidRPr="00510038">
        <w:rPr>
          <w:rFonts w:ascii="Calibri Light" w:hAnsi="Calibri Light"/>
          <w:b/>
          <w:color w:val="253356"/>
          <w:sz w:val="36"/>
          <w:szCs w:val="36"/>
        </w:rPr>
        <w:instrText xml:space="preserve"> LINK </w:instrText>
      </w:r>
      <w:r w:rsidR="00FB37ED" w:rsidRPr="00510038">
        <w:rPr>
          <w:rFonts w:ascii="Calibri Light" w:hAnsi="Calibri Light"/>
          <w:b/>
          <w:color w:val="253356"/>
          <w:sz w:val="36"/>
          <w:szCs w:val="36"/>
        </w:rPr>
        <w:instrText xml:space="preserve">Excel.Sheet.12 "\\\\fs\\case\\CaseTrust\\CT Documents\\Common area of info kit - assessor report - criteria\\CT criteria common.xlsx" Stages!R22C2 </w:instrText>
      </w:r>
      <w:r w:rsidRPr="00510038">
        <w:rPr>
          <w:rFonts w:ascii="Calibri Light" w:hAnsi="Calibri Light"/>
          <w:b/>
          <w:color w:val="253356"/>
          <w:sz w:val="36"/>
          <w:szCs w:val="36"/>
        </w:rPr>
        <w:instrText xml:space="preserve">\t </w:instrText>
      </w:r>
      <w:r w:rsidR="00510038">
        <w:rPr>
          <w:rFonts w:ascii="Calibri Light" w:hAnsi="Calibri Light"/>
          <w:b/>
          <w:color w:val="253356"/>
          <w:sz w:val="36"/>
          <w:szCs w:val="36"/>
        </w:rPr>
        <w:instrText xml:space="preserve"> \* MERGEFORMAT </w:instrText>
      </w:r>
      <w:r w:rsidRPr="00510038">
        <w:rPr>
          <w:rFonts w:ascii="Calibri Light" w:hAnsi="Calibri Light"/>
          <w:b/>
          <w:color w:val="253356"/>
          <w:sz w:val="36"/>
          <w:szCs w:val="36"/>
        </w:rPr>
        <w:fldChar w:fldCharType="separate"/>
      </w:r>
      <w:r w:rsidR="00FB37ED" w:rsidRPr="00510038">
        <w:t>(Fees are inclusive of GST)</w:t>
      </w:r>
      <w:r w:rsidRPr="00510038">
        <w:rPr>
          <w:rFonts w:ascii="Calibri Light" w:hAnsi="Calibri Light"/>
          <w:b/>
          <w:color w:val="253356"/>
          <w:sz w:val="36"/>
          <w:szCs w:val="36"/>
        </w:rPr>
        <w:fldChar w:fldCharType="end"/>
      </w:r>
    </w:p>
    <w:p w14:paraId="542A2158" w14:textId="77777777" w:rsidR="00E9050E" w:rsidRPr="00510038" w:rsidRDefault="00E9050E" w:rsidP="00E9050E">
      <w:pPr>
        <w:pStyle w:val="NoSpacing"/>
      </w:pPr>
    </w:p>
    <w:tbl>
      <w:tblPr>
        <w:tblStyle w:val="GridTable1Light-Accent2"/>
        <w:tblW w:w="0" w:type="auto"/>
        <w:tblLook w:val="04A0" w:firstRow="1" w:lastRow="0" w:firstColumn="1" w:lastColumn="0" w:noHBand="0" w:noVBand="1"/>
      </w:tblPr>
      <w:tblGrid>
        <w:gridCol w:w="3964"/>
        <w:gridCol w:w="5052"/>
      </w:tblGrid>
      <w:tr w:rsidR="00271CF7" w:rsidRPr="00510038" w14:paraId="2DE79A2E" w14:textId="77777777" w:rsidTr="00271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6F4DFD5D" w14:textId="77777777" w:rsidR="00271CF7" w:rsidRPr="00510038" w:rsidRDefault="00271CF7" w:rsidP="0066418B">
            <w:pPr>
              <w:spacing w:line="240" w:lineRule="auto"/>
              <w:rPr>
                <w:b w:val="0"/>
                <w:bCs w:val="0"/>
                <w:color w:val="FFFFFF" w:themeColor="background1"/>
              </w:rPr>
            </w:pPr>
          </w:p>
        </w:tc>
        <w:tc>
          <w:tcPr>
            <w:tcW w:w="505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1DFDD52B" w14:textId="77777777" w:rsidR="00271CF7" w:rsidRPr="00510038" w:rsidRDefault="0078318B" w:rsidP="0066418B">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10038">
              <w:rPr>
                <w:color w:val="FFFFFF" w:themeColor="background1"/>
              </w:rPr>
              <w:t>Fee</w:t>
            </w:r>
          </w:p>
        </w:tc>
      </w:tr>
      <w:tr w:rsidR="00271CF7" w:rsidRPr="00510038" w14:paraId="42F5586E" w14:textId="77777777" w:rsidTr="00271CF7">
        <w:trPr>
          <w:trHeight w:val="66"/>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29129C19" w14:textId="77777777" w:rsidR="00271CF7" w:rsidRPr="00510038" w:rsidRDefault="00270D87" w:rsidP="0066418B">
            <w:pPr>
              <w:spacing w:line="240" w:lineRule="auto"/>
              <w:jc w:val="cente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Stages!R35C2 </w:instrText>
            </w:r>
            <w:r w:rsidRPr="00510038">
              <w:instrText xml:space="preserve">\t \* MERGEFORMAT </w:instrText>
            </w:r>
            <w:r w:rsidRPr="00510038">
              <w:fldChar w:fldCharType="separate"/>
            </w:r>
            <w:r w:rsidR="00FB37ED" w:rsidRPr="00510038">
              <w:rPr>
                <w:b w:val="0"/>
              </w:rPr>
              <w:t>Interim assessment (Site only)</w:t>
            </w:r>
            <w:r w:rsidRPr="00510038">
              <w:fldChar w:fldCharType="end"/>
            </w:r>
          </w:p>
        </w:tc>
        <w:tc>
          <w:tcPr>
            <w:tcW w:w="5052" w:type="dxa"/>
            <w:tcBorders>
              <w:top w:val="single" w:sz="4" w:space="0" w:color="C0D7EC" w:themeColor="accent2" w:themeTint="66"/>
              <w:right w:val="nil"/>
            </w:tcBorders>
            <w:tcMar>
              <w:top w:w="85" w:type="dxa"/>
              <w:bottom w:w="85" w:type="dxa"/>
            </w:tcMar>
            <w:vAlign w:val="center"/>
          </w:tcPr>
          <w:p w14:paraId="49FB2633" w14:textId="5AD3496F" w:rsidR="00271CF7" w:rsidRPr="00510038" w:rsidRDefault="00270D87"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Stages!R35C3 </w:instrText>
            </w:r>
            <w:r w:rsidRPr="00510038">
              <w:instrText xml:space="preserve">\t \* MERGEFORMAT </w:instrText>
            </w:r>
            <w:r w:rsidRPr="00510038">
              <w:fldChar w:fldCharType="separate"/>
            </w:r>
            <w:r w:rsidR="00FB37ED" w:rsidRPr="00510038">
              <w:t>S$4</w:t>
            </w:r>
            <w:r w:rsidR="005141B5">
              <w:t>32</w:t>
            </w:r>
            <w:r w:rsidR="00FB37ED" w:rsidRPr="00510038">
              <w:t>.00</w:t>
            </w:r>
            <w:r w:rsidRPr="00510038">
              <w:fldChar w:fldCharType="end"/>
            </w:r>
          </w:p>
        </w:tc>
      </w:tr>
      <w:tr w:rsidR="00D02922" w:rsidRPr="00510038" w14:paraId="4CBCC3F7" w14:textId="77777777" w:rsidTr="00271CF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594E4EFF" w14:textId="77777777" w:rsidR="00D02922" w:rsidRPr="00510038" w:rsidRDefault="00D02922" w:rsidP="0066418B">
            <w:pPr>
              <w:spacing w:line="240" w:lineRule="auto"/>
              <w:jc w:val="cente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Stages!R36C2 </w:instrText>
            </w:r>
            <w:r w:rsidRPr="00510038">
              <w:instrText xml:space="preserve">\t \* MERGEFORMAT </w:instrText>
            </w:r>
            <w:r w:rsidRPr="00510038">
              <w:fldChar w:fldCharType="separate"/>
            </w:r>
            <w:r w:rsidR="00FB37ED" w:rsidRPr="00510038">
              <w:rPr>
                <w:b w:val="0"/>
              </w:rPr>
              <w:t>Certificate printing</w:t>
            </w:r>
            <w:r w:rsidRPr="00510038">
              <w:fldChar w:fldCharType="end"/>
            </w:r>
          </w:p>
          <w:p w14:paraId="2C398114" w14:textId="77777777" w:rsidR="00D02922" w:rsidRPr="00510038" w:rsidRDefault="00D02922" w:rsidP="0066418B">
            <w:pPr>
              <w:spacing w:line="240" w:lineRule="auto"/>
              <w:jc w:val="cente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Stages!R37C2 </w:instrText>
            </w:r>
            <w:r w:rsidRPr="00510038">
              <w:instrText xml:space="preserve">\t \* MERGEFORMAT </w:instrText>
            </w:r>
            <w:r w:rsidRPr="00510038">
              <w:fldChar w:fldCharType="separate"/>
            </w:r>
            <w:r w:rsidR="00FB37ED" w:rsidRPr="00510038">
              <w:rPr>
                <w:b w:val="0"/>
              </w:rPr>
              <w:t>Additional Certificate printing</w:t>
            </w:r>
            <w:r w:rsidRPr="00510038">
              <w:fldChar w:fldCharType="end"/>
            </w:r>
          </w:p>
        </w:tc>
        <w:tc>
          <w:tcPr>
            <w:tcW w:w="5052" w:type="dxa"/>
            <w:tcBorders>
              <w:top w:val="single" w:sz="4" w:space="0" w:color="C0D7EC" w:themeColor="accent2" w:themeTint="66"/>
              <w:right w:val="nil"/>
            </w:tcBorders>
            <w:tcMar>
              <w:top w:w="85" w:type="dxa"/>
              <w:bottom w:w="85" w:type="dxa"/>
            </w:tcMar>
            <w:vAlign w:val="center"/>
          </w:tcPr>
          <w:p w14:paraId="35199A15" w14:textId="6899FFCE" w:rsidR="00D02922" w:rsidRPr="00510038" w:rsidRDefault="005141B5"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t>S$12.96</w:t>
            </w:r>
          </w:p>
          <w:p w14:paraId="3238EBD9" w14:textId="674F05C5" w:rsidR="00D02922" w:rsidRPr="00510038" w:rsidRDefault="005141B5"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t>S$16.20</w:t>
            </w:r>
          </w:p>
        </w:tc>
      </w:tr>
      <w:tr w:rsidR="00D02922" w:rsidRPr="00510038" w14:paraId="43D9A0FE" w14:textId="77777777" w:rsidTr="00271CF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00B6B64C" w14:textId="77777777" w:rsidR="00D02922" w:rsidRPr="00510038" w:rsidRDefault="00D02922" w:rsidP="0066418B">
            <w:pPr>
              <w:spacing w:line="240" w:lineRule="auto"/>
              <w:jc w:val="cente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Stages!R38C2 </w:instrText>
            </w:r>
            <w:r w:rsidRPr="00510038">
              <w:instrText xml:space="preserve">\t \* MERGEFORMAT </w:instrText>
            </w:r>
            <w:r w:rsidRPr="00510038">
              <w:fldChar w:fldCharType="separate"/>
            </w:r>
            <w:r w:rsidR="00FB37ED" w:rsidRPr="00510038">
              <w:rPr>
                <w:b w:val="0"/>
              </w:rPr>
              <w:t>Mediation at CASE Mediation Centre</w:t>
            </w:r>
            <w:r w:rsidRPr="00510038">
              <w:fldChar w:fldCharType="end"/>
            </w:r>
          </w:p>
        </w:tc>
        <w:tc>
          <w:tcPr>
            <w:tcW w:w="5052" w:type="dxa"/>
            <w:tcBorders>
              <w:top w:val="single" w:sz="4" w:space="0" w:color="C0D7EC" w:themeColor="accent2" w:themeTint="66"/>
              <w:right w:val="nil"/>
            </w:tcBorders>
            <w:tcMar>
              <w:top w:w="85" w:type="dxa"/>
              <w:bottom w:w="85" w:type="dxa"/>
            </w:tcMar>
            <w:vAlign w:val="center"/>
          </w:tcPr>
          <w:p w14:paraId="7C7C33BC" w14:textId="77777777" w:rsidR="00D02922" w:rsidRPr="00510038" w:rsidRDefault="00D02922"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Stages!R38C3 </w:instrText>
            </w:r>
            <w:r w:rsidRPr="00510038">
              <w:instrText xml:space="preserve">\t \* MERGEFORMAT </w:instrText>
            </w:r>
            <w:r w:rsidRPr="00510038">
              <w:fldChar w:fldCharType="separate"/>
            </w:r>
            <w:r w:rsidR="00FB37ED" w:rsidRPr="00510038">
              <w:t>Borne by CaseTrust</w:t>
            </w:r>
            <w:r w:rsidRPr="00510038">
              <w:fldChar w:fldCharType="end"/>
            </w:r>
          </w:p>
        </w:tc>
      </w:tr>
      <w:tr w:rsidR="00D02922" w:rsidRPr="00510038" w14:paraId="57E40E2E" w14:textId="77777777" w:rsidTr="00271CF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0F0212A8" w14:textId="77777777" w:rsidR="00D02922" w:rsidRPr="00510038" w:rsidRDefault="00D02922" w:rsidP="0066418B">
            <w:pPr>
              <w:spacing w:line="240" w:lineRule="auto"/>
              <w:jc w:val="cente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Stages!R39C2 </w:instrText>
            </w:r>
            <w:r w:rsidRPr="00510038">
              <w:instrText xml:space="preserve">\t \* MERGEFORMAT </w:instrText>
            </w:r>
            <w:r w:rsidRPr="00510038">
              <w:fldChar w:fldCharType="separate"/>
            </w:r>
            <w:r w:rsidR="00FB37ED" w:rsidRPr="00510038">
              <w:rPr>
                <w:b w:val="0"/>
              </w:rPr>
              <w:t>CaseTrust decal</w:t>
            </w:r>
            <w:r w:rsidRPr="00510038">
              <w:fldChar w:fldCharType="end"/>
            </w:r>
          </w:p>
        </w:tc>
        <w:tc>
          <w:tcPr>
            <w:tcW w:w="5052" w:type="dxa"/>
            <w:tcBorders>
              <w:top w:val="single" w:sz="4" w:space="0" w:color="C0D7EC" w:themeColor="accent2" w:themeTint="66"/>
              <w:right w:val="nil"/>
            </w:tcBorders>
            <w:tcMar>
              <w:top w:w="85" w:type="dxa"/>
              <w:bottom w:w="85" w:type="dxa"/>
            </w:tcMar>
            <w:vAlign w:val="center"/>
          </w:tcPr>
          <w:p w14:paraId="5D927D76" w14:textId="07A42B03" w:rsidR="00D02922" w:rsidRPr="00510038" w:rsidRDefault="005141B5" w:rsidP="0066418B">
            <w:pPr>
              <w:spacing w:line="240" w:lineRule="auto"/>
              <w:jc w:val="center"/>
              <w:cnfStyle w:val="000000000000" w:firstRow="0" w:lastRow="0" w:firstColumn="0" w:lastColumn="0" w:oddVBand="0" w:evenVBand="0" w:oddHBand="0" w:evenHBand="0" w:firstRowFirstColumn="0" w:firstRowLastColumn="0" w:lastRowFirstColumn="0" w:lastRowLastColumn="0"/>
            </w:pPr>
            <w:r>
              <w:t>S$2.16</w:t>
            </w:r>
          </w:p>
        </w:tc>
      </w:tr>
    </w:tbl>
    <w:p w14:paraId="6300CD48" w14:textId="77777777" w:rsidR="00127F98" w:rsidRPr="00510038" w:rsidRDefault="00127F98" w:rsidP="00271CF7">
      <w:pPr>
        <w:spacing w:after="0" w:line="240" w:lineRule="auto"/>
        <w:rPr>
          <w:rFonts w:ascii="Calibri Light" w:hAnsi="Calibri Light"/>
          <w:b/>
          <w:color w:val="253356"/>
          <w:sz w:val="36"/>
          <w:szCs w:val="36"/>
        </w:rPr>
      </w:pPr>
    </w:p>
    <w:p w14:paraId="30D02371" w14:textId="77777777" w:rsidR="00271CF7" w:rsidRPr="00510038" w:rsidRDefault="00271CF7">
      <w:pPr>
        <w:spacing w:after="0" w:line="240" w:lineRule="auto"/>
        <w:rPr>
          <w:rFonts w:ascii="Calibri Light" w:hAnsi="Calibri Light"/>
          <w:b/>
          <w:color w:val="253356"/>
          <w:sz w:val="36"/>
          <w:szCs w:val="36"/>
        </w:rPr>
      </w:pPr>
      <w:r w:rsidRPr="00510038">
        <w:br w:type="page"/>
      </w:r>
    </w:p>
    <w:p w14:paraId="3BEC6930" w14:textId="77777777" w:rsidR="00F274A4" w:rsidRPr="00510038" w:rsidRDefault="00270D87" w:rsidP="00F11504">
      <w:pPr>
        <w:pStyle w:val="Heading1"/>
      </w:pPr>
      <w:r w:rsidRPr="00510038">
        <w:lastRenderedPageBreak/>
        <w:fldChar w:fldCharType="begin"/>
      </w:r>
      <w:r w:rsidRPr="00510038">
        <w:instrText xml:space="preserve"> LINK </w:instrText>
      </w:r>
      <w:r w:rsidR="00FB37ED" w:rsidRPr="00510038">
        <w:instrText xml:space="preserve">Excel.Sheet.12 "\\\\fs\\case\\CaseTrust\\CT Documents\\Common area of info kit - assessor report - criteria\\CT criteria common.xlsx" T&amp;C!R2C2 </w:instrText>
      </w:r>
      <w:r w:rsidRPr="00510038">
        <w:instrText xml:space="preserve">\t \* MERGEFORMAT </w:instrText>
      </w:r>
      <w:r w:rsidRPr="00510038">
        <w:fldChar w:fldCharType="separate"/>
      </w:r>
      <w:bookmarkStart w:id="16" w:name="_Toc86836999"/>
      <w:r w:rsidR="00FB37ED" w:rsidRPr="00510038">
        <w:t>Important Note</w:t>
      </w:r>
      <w:bookmarkEnd w:id="16"/>
      <w:r w:rsidRPr="00510038">
        <w:fldChar w:fldCharType="end"/>
      </w:r>
    </w:p>
    <w:p w14:paraId="778C26AF" w14:textId="77777777" w:rsidR="009F57A2" w:rsidRPr="00510038" w:rsidRDefault="009F57A2" w:rsidP="009F57A2"/>
    <w:p w14:paraId="56B4F604" w14:textId="77777777" w:rsidR="00440E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Fees are inclusive of the prevailing GST rate and are subject to change, depending on economic situation and discretion of the CaseTrust department.</w:t>
      </w:r>
      <w:r w:rsidRPr="00510038">
        <w:rPr>
          <w:rFonts w:asciiTheme="minorHAnsi" w:hAnsiTheme="minorHAnsi"/>
        </w:rPr>
        <w:fldChar w:fldCharType="end"/>
      </w:r>
    </w:p>
    <w:p w14:paraId="774EEDC3" w14:textId="2AF81EF4" w:rsidR="00FF62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T&amp;C!R90C2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Full-term assessment (</w:t>
      </w:r>
      <w:r w:rsidR="002A5FF3" w:rsidRPr="00510038">
        <w:t>D</w:t>
      </w:r>
      <w:r w:rsidR="00FB37ED" w:rsidRPr="00510038">
        <w:t>esktop &amp; Site) is conducted every two (2) years.</w:t>
      </w:r>
      <w:r w:rsidRPr="00510038">
        <w:rPr>
          <w:rFonts w:asciiTheme="minorHAnsi" w:hAnsiTheme="minorHAnsi"/>
        </w:rPr>
        <w:fldChar w:fldCharType="end"/>
      </w:r>
    </w:p>
    <w:p w14:paraId="2A044AC7" w14:textId="77777777" w:rsidR="00440E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T&amp;C!R6C2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Application fee is to be paid together with submission of application form. Full assessment fee is to be paid at the submission of desktop assessment documents.</w:t>
      </w:r>
      <w:r w:rsidRPr="00510038">
        <w:rPr>
          <w:rFonts w:asciiTheme="minorHAnsi" w:hAnsiTheme="minorHAnsi"/>
        </w:rPr>
        <w:fldChar w:fldCharType="end"/>
      </w:r>
    </w:p>
    <w:p w14:paraId="01B56E5E" w14:textId="77777777" w:rsidR="00440E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T&amp;C!R7C2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The application will be considered NULL &amp; VOID if:</w:t>
      </w:r>
      <w:r w:rsidRPr="00510038">
        <w:rPr>
          <w:rFonts w:asciiTheme="minorHAnsi" w:hAnsiTheme="minorHAnsi"/>
        </w:rPr>
        <w:fldChar w:fldCharType="end"/>
      </w:r>
    </w:p>
    <w:p w14:paraId="2857B6DC" w14:textId="77777777" w:rsidR="00440EE5" w:rsidRPr="00510038" w:rsidRDefault="00270D87" w:rsidP="0066418B">
      <w:pPr>
        <w:pStyle w:val="ListParagraph"/>
        <w:numPr>
          <w:ilvl w:val="1"/>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T&amp;C!R8C2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Documents and fee for assessment are not submitted within 6 months from date of application.</w:t>
      </w:r>
      <w:r w:rsidRPr="00510038">
        <w:rPr>
          <w:rFonts w:asciiTheme="minorHAnsi" w:hAnsiTheme="minorHAnsi"/>
        </w:rPr>
        <w:fldChar w:fldCharType="end"/>
      </w:r>
    </w:p>
    <w:p w14:paraId="480EDDEE" w14:textId="77777777" w:rsidR="00440EE5" w:rsidRPr="00510038" w:rsidRDefault="00270D87" w:rsidP="0066418B">
      <w:pPr>
        <w:pStyle w:val="ListParagraph"/>
        <w:numPr>
          <w:ilvl w:val="1"/>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T&amp;C!R9C2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The Applicant failed to obtain CaseTrust accreditation within the period of 1 year from date of application.</w:t>
      </w:r>
      <w:r w:rsidRPr="00510038">
        <w:rPr>
          <w:rFonts w:asciiTheme="minorHAnsi" w:hAnsiTheme="minorHAnsi"/>
        </w:rPr>
        <w:fldChar w:fldCharType="end"/>
      </w:r>
    </w:p>
    <w:p w14:paraId="7D64D34A" w14:textId="77777777" w:rsidR="00440E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T&amp;C!R12C2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If the Applicant does not pass the assessment, a re-assessment fee equivalent to the full assessment fee must be paid.</w:t>
      </w:r>
      <w:r w:rsidRPr="00510038">
        <w:rPr>
          <w:rFonts w:asciiTheme="minorHAnsi" w:hAnsiTheme="minorHAnsi"/>
        </w:rPr>
        <w:fldChar w:fldCharType="end"/>
      </w:r>
    </w:p>
    <w:p w14:paraId="200ACA4D" w14:textId="77777777" w:rsidR="004374F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T&amp;C!R13C2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The annual management fee is payable only after the Applicant passes the assessment process.</w:t>
      </w:r>
      <w:r w:rsidRPr="00510038">
        <w:rPr>
          <w:rFonts w:asciiTheme="minorHAnsi" w:hAnsiTheme="minorHAnsi"/>
        </w:rPr>
        <w:fldChar w:fldCharType="end"/>
      </w:r>
    </w:p>
    <w:p w14:paraId="58FFAEBC" w14:textId="77777777" w:rsidR="004374F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T&amp;C!R14C2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Below are the cancellation fees in the event the Applicant cancels its application under the following circumstances:</w:t>
      </w:r>
      <w:r w:rsidRPr="00510038">
        <w:rPr>
          <w:rFonts w:asciiTheme="minorHAnsi" w:hAnsiTheme="minorHAnsi"/>
        </w:rPr>
        <w:fldChar w:fldCharType="end"/>
      </w:r>
    </w:p>
    <w:p w14:paraId="63DF3611" w14:textId="77777777" w:rsidR="004374F5" w:rsidRPr="00510038" w:rsidRDefault="00270D87" w:rsidP="0066418B">
      <w:pPr>
        <w:pStyle w:val="ListParagraph"/>
        <w:numPr>
          <w:ilvl w:val="1"/>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T&amp;C!R15C2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 xml:space="preserve">Application fee is strictly non-refundable. </w:t>
      </w:r>
      <w:r w:rsidRPr="00510038">
        <w:rPr>
          <w:rFonts w:asciiTheme="minorHAnsi" w:hAnsiTheme="minorHAnsi"/>
        </w:rPr>
        <w:fldChar w:fldCharType="end"/>
      </w:r>
    </w:p>
    <w:p w14:paraId="052A06DE" w14:textId="77777777" w:rsidR="004374F5" w:rsidRPr="00510038" w:rsidRDefault="00270D87" w:rsidP="0066418B">
      <w:pPr>
        <w:pStyle w:val="ListParagraph"/>
        <w:numPr>
          <w:ilvl w:val="1"/>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T&amp;C!R16C2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t xml:space="preserve">Assessment fees are refundable if withdrawal request is made within 3 days from the submission of assessment items.  </w:t>
      </w:r>
      <w:r w:rsidRPr="00510038">
        <w:rPr>
          <w:rFonts w:asciiTheme="minorHAnsi" w:hAnsiTheme="minorHAnsi"/>
        </w:rPr>
        <w:fldChar w:fldCharType="end"/>
      </w:r>
    </w:p>
    <w:p w14:paraId="38561A36" w14:textId="6D7F462E" w:rsidR="004374F5" w:rsidRPr="00510038" w:rsidRDefault="00270D87" w:rsidP="0066418B">
      <w:pPr>
        <w:pStyle w:val="ListParagraph"/>
        <w:numPr>
          <w:ilvl w:val="1"/>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T&amp;C!R17C2 </w:instrText>
      </w:r>
      <w:r w:rsidRPr="00510038">
        <w:rPr>
          <w:rFonts w:asciiTheme="minorHAnsi" w:hAnsiTheme="minorHAnsi"/>
        </w:rPr>
        <w:instrText xml:space="preserve">\t \* MERGEFORMAT </w:instrText>
      </w:r>
      <w:r w:rsidRPr="00510038">
        <w:rPr>
          <w:rFonts w:asciiTheme="minorHAnsi" w:hAnsiTheme="minorHAnsi"/>
        </w:rPr>
        <w:fldChar w:fldCharType="separate"/>
      </w:r>
      <w:r w:rsidR="00FB37ED" w:rsidRPr="00510038">
        <w:rPr>
          <w:rFonts w:asciiTheme="minorHAnsi" w:hAnsiTheme="minorHAnsi"/>
          <w:bCs/>
          <w:lang w:val="en-US"/>
        </w:rPr>
        <w:t>If withdrawal request is made after</w:t>
      </w:r>
      <w:r w:rsidR="00FB37ED" w:rsidRPr="00510038">
        <w:t xml:space="preserve"> 3 days from submission of assessment items, but at least </w:t>
      </w:r>
      <w:r w:rsidR="000E1330">
        <w:t>4</w:t>
      </w:r>
      <w:r w:rsidR="00FB37ED" w:rsidRPr="00510038">
        <w:t xml:space="preserve"> days before commencement of site assessment, 50% of the assessment fees will be refundable. </w:t>
      </w:r>
      <w:r w:rsidRPr="00510038">
        <w:rPr>
          <w:rFonts w:asciiTheme="minorHAnsi" w:hAnsiTheme="minorHAnsi"/>
        </w:rPr>
        <w:fldChar w:fldCharType="end"/>
      </w:r>
    </w:p>
    <w:bookmarkStart w:id="17" w:name="_Hlk57900911"/>
    <w:p w14:paraId="33107843" w14:textId="77777777" w:rsidR="002A5FF3" w:rsidRPr="00510038" w:rsidRDefault="002A5FF3" w:rsidP="002A5FF3">
      <w:pPr>
        <w:pStyle w:val="ListParagraph"/>
        <w:numPr>
          <w:ilvl w:val="1"/>
          <w:numId w:val="1"/>
        </w:numPr>
        <w:snapToGrid w:val="0"/>
        <w:spacing w:before="120"/>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Excel.Sheet.12 "\\\\fs\\case\\CaseTrust\\CT Documents\\Common area of info kit - assessor report - criteria\\CT criteria common.xlsx" T&amp;C!R18C2 \t \* MERGEFORMAT </w:instrText>
      </w:r>
      <w:r w:rsidRPr="00510038">
        <w:rPr>
          <w:rFonts w:asciiTheme="minorHAnsi" w:hAnsiTheme="minorHAnsi"/>
        </w:rPr>
        <w:fldChar w:fldCharType="separate"/>
      </w:r>
      <w:r w:rsidRPr="00510038">
        <w:t xml:space="preserve">Assessment fees are strictly non-refundable if withdrawal request is made less than 4 days before site assessment. </w:t>
      </w:r>
      <w:r w:rsidRPr="00510038">
        <w:rPr>
          <w:rFonts w:asciiTheme="minorHAnsi" w:hAnsiTheme="minorHAnsi"/>
        </w:rPr>
        <w:fldChar w:fldCharType="end"/>
      </w:r>
    </w:p>
    <w:bookmarkEnd w:id="17"/>
    <w:p w14:paraId="3FC25762" w14:textId="611F72DE" w:rsidR="00FF62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T&amp;C!R92C2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 xml:space="preserve">A separate application, assessment and accreditation is required for each outlet under </w:t>
      </w:r>
      <w:r w:rsidR="002A5FF3" w:rsidRPr="00510038">
        <w:t xml:space="preserve">the </w:t>
      </w:r>
      <w:r w:rsidR="00FB37ED" w:rsidRPr="00510038">
        <w:t>CaseTrust Spa &amp; Wellness scheme, which will be tied to the physical location in which the outlet is assessed.</w:t>
      </w:r>
      <w:r w:rsidRPr="00510038">
        <w:rPr>
          <w:rFonts w:asciiTheme="minorHAnsi" w:hAnsiTheme="minorHAnsi"/>
        </w:rPr>
        <w:fldChar w:fldCharType="end"/>
      </w:r>
    </w:p>
    <w:p w14:paraId="1D9F29FD" w14:textId="77777777" w:rsidR="00FF62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T&amp;C!R102C2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In the event of multiple complaints, the Applicant must agree to be assessed annually by CaseTrust officers / authorized representatives.</w:t>
      </w:r>
      <w:r w:rsidRPr="00510038">
        <w:rPr>
          <w:rFonts w:asciiTheme="minorHAnsi" w:hAnsiTheme="minorHAnsi"/>
        </w:rPr>
        <w:fldChar w:fldCharType="end"/>
      </w:r>
    </w:p>
    <w:p w14:paraId="7E1A8B26" w14:textId="40733544" w:rsidR="00FF62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T&amp;C!R104C2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 xml:space="preserve">The Applicant must agree to be </w:t>
      </w:r>
      <w:r w:rsidR="002A5FF3" w:rsidRPr="00510038">
        <w:t>audited</w:t>
      </w:r>
      <w:r w:rsidR="00FB37ED" w:rsidRPr="00510038">
        <w:t xml:space="preserve"> annually by </w:t>
      </w:r>
      <w:r w:rsidR="002A5FF3" w:rsidRPr="00510038">
        <w:t xml:space="preserve">Assessors or </w:t>
      </w:r>
      <w:r w:rsidR="00FB37ED" w:rsidRPr="00510038">
        <w:t>Mystery Shoppers.</w:t>
      </w:r>
      <w:r w:rsidRPr="00510038">
        <w:rPr>
          <w:rFonts w:asciiTheme="minorHAnsi" w:hAnsiTheme="minorHAnsi"/>
        </w:rPr>
        <w:fldChar w:fldCharType="end"/>
      </w:r>
    </w:p>
    <w:p w14:paraId="5B593281" w14:textId="77777777" w:rsidR="00FF62E5" w:rsidRPr="00510038" w:rsidRDefault="00270D87" w:rsidP="0066418B">
      <w:pPr>
        <w:pStyle w:val="ListParagraph"/>
        <w:numPr>
          <w:ilvl w:val="0"/>
          <w:numId w:val="1"/>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T&amp;C!R106C2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The Applicant must comply with the rules and regulations under the Massage Establishments (ME) Act. For upgrading to a Category I ME license, the Applicant must satisfy the Police Licensing Division’s revised Licensing Criteria for Category I Massage Establishments (with effect from 1 June 2009) (If applicable).</w:t>
      </w:r>
      <w:r w:rsidRPr="00510038">
        <w:rPr>
          <w:rFonts w:asciiTheme="minorHAnsi" w:hAnsiTheme="minorHAnsi"/>
        </w:rPr>
        <w:fldChar w:fldCharType="end"/>
      </w:r>
    </w:p>
    <w:p w14:paraId="07F368E4" w14:textId="77777777" w:rsidR="00F274A4" w:rsidRPr="00510038" w:rsidRDefault="00F274A4" w:rsidP="0066418B">
      <w:pPr>
        <w:snapToGrid w:val="0"/>
        <w:spacing w:before="120" w:line="240" w:lineRule="auto"/>
        <w:rPr>
          <w:rFonts w:asciiTheme="minorHAnsi" w:hAnsiTheme="minorHAnsi"/>
        </w:rPr>
      </w:pPr>
    </w:p>
    <w:p w14:paraId="200BA721" w14:textId="77777777" w:rsidR="0066418B" w:rsidRPr="00510038" w:rsidRDefault="0066418B">
      <w:pPr>
        <w:spacing w:after="0" w:line="240" w:lineRule="auto"/>
        <w:rPr>
          <w:rFonts w:ascii="Calibri Light" w:hAnsi="Calibri Light"/>
          <w:b/>
          <w:color w:val="253356"/>
          <w:sz w:val="36"/>
          <w:szCs w:val="36"/>
        </w:rPr>
      </w:pPr>
      <w:r w:rsidRPr="00510038">
        <w:br w:type="page"/>
      </w:r>
    </w:p>
    <w:p w14:paraId="7A176E95" w14:textId="77777777" w:rsidR="00394873" w:rsidRPr="00510038" w:rsidRDefault="00270D87" w:rsidP="0066418B">
      <w:pPr>
        <w:pStyle w:val="Heading1"/>
      </w:pPr>
      <w:r w:rsidRPr="00510038">
        <w:lastRenderedPageBreak/>
        <w:fldChar w:fldCharType="begin"/>
      </w:r>
      <w:r w:rsidRPr="00510038">
        <w:instrText xml:space="preserve"> LINK </w:instrText>
      </w:r>
      <w:r w:rsidR="00FB37ED" w:rsidRPr="00510038">
        <w:instrText xml:space="preserve">Excel.Sheet.12 "\\\\fs\\case\\CaseTrust\\CT Documents\\Common area of info kit - assessor report - criteria\\CT criteria common.xlsx" T&amp;C!R27C2 </w:instrText>
      </w:r>
      <w:r w:rsidRPr="00510038">
        <w:instrText xml:space="preserve">\t \* MERGEFORMAT </w:instrText>
      </w:r>
      <w:r w:rsidRPr="00510038">
        <w:fldChar w:fldCharType="separate"/>
      </w:r>
      <w:bookmarkStart w:id="18" w:name="_Toc86837000"/>
      <w:r w:rsidR="00FB37ED" w:rsidRPr="00510038">
        <w:t>Application Terms and Conditions</w:t>
      </w:r>
      <w:bookmarkEnd w:id="18"/>
      <w:r w:rsidRPr="00510038">
        <w:fldChar w:fldCharType="end"/>
      </w:r>
    </w:p>
    <w:p w14:paraId="6FFA42E9" w14:textId="77777777" w:rsidR="004225A7" w:rsidRPr="00510038" w:rsidRDefault="004225A7" w:rsidP="0066418B">
      <w:pPr>
        <w:spacing w:line="240" w:lineRule="auto"/>
      </w:pPr>
    </w:p>
    <w:p w14:paraId="6EE5DD5A" w14:textId="77777777" w:rsidR="00F274A4" w:rsidRPr="00510038" w:rsidRDefault="00270D87" w:rsidP="0066418B">
      <w:pPr>
        <w:pStyle w:val="Heading3"/>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T&amp;C!R28C2 </w:instrText>
      </w:r>
      <w:r w:rsidRPr="00510038">
        <w:instrText xml:space="preserve">\t \* MERGEFORMAT </w:instrText>
      </w:r>
      <w:r w:rsidRPr="00510038">
        <w:fldChar w:fldCharType="separate"/>
      </w:r>
      <w:bookmarkStart w:id="19" w:name="_Toc86837001"/>
      <w:r w:rsidR="00FB37ED" w:rsidRPr="00510038">
        <w:t>Application</w:t>
      </w:r>
      <w:bookmarkEnd w:id="19"/>
      <w:r w:rsidRPr="00510038">
        <w:fldChar w:fldCharType="end"/>
      </w:r>
    </w:p>
    <w:bookmarkStart w:id="20" w:name="_Hlk57900939"/>
    <w:p w14:paraId="55E76F27" w14:textId="77777777" w:rsidR="002A5FF3" w:rsidRPr="00510038" w:rsidRDefault="002A5FF3" w:rsidP="002A5FF3">
      <w:pPr>
        <w:pStyle w:val="ListParagraph"/>
        <w:numPr>
          <w:ilvl w:val="0"/>
          <w:numId w:val="2"/>
        </w:numPr>
        <w:snapToGrid w:val="0"/>
        <w:spacing w:before="120"/>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Excel.Sheet.12 "\\\\fs\\case\\CaseTrust\\CT Documents\\Common area of info kit - assessor report - criteria\\CT criteria common.xlsx" T&amp;C!R29C2 \t  \* MERGEFORMAT </w:instrText>
      </w:r>
      <w:r w:rsidRPr="00510038">
        <w:rPr>
          <w:rFonts w:asciiTheme="minorHAnsi" w:hAnsiTheme="minorHAnsi"/>
        </w:rPr>
        <w:fldChar w:fldCharType="separate"/>
      </w:r>
      <w:r w:rsidRPr="00510038">
        <w:t>The Applicant is bound by the Terms and Conditions herein and such variations, which may from time to time, be made by the CaseTrust department; and upon submission of their application to the CaseTrust department.</w:t>
      </w:r>
      <w:r w:rsidRPr="00510038">
        <w:rPr>
          <w:rFonts w:asciiTheme="minorHAnsi" w:hAnsiTheme="minorHAnsi"/>
        </w:rPr>
        <w:fldChar w:fldCharType="end"/>
      </w:r>
      <w:r w:rsidRPr="00510038">
        <w:rPr>
          <w:rFonts w:asciiTheme="minorHAnsi" w:hAnsiTheme="minorHAnsi"/>
        </w:rPr>
        <w:fldChar w:fldCharType="begin"/>
      </w:r>
      <w:r w:rsidRPr="00510038">
        <w:rPr>
          <w:rFonts w:asciiTheme="minorHAnsi" w:hAnsiTheme="minorHAnsi"/>
        </w:rPr>
        <w:instrText xml:space="preserve"> LINK Excel.Sheet.12 "\\\\fs\\case\\CaseTrust\\CT Documents\\Common area of info kit - assessor report - criteria\\CT criteria common.xlsx" T&amp;C!R23C2 \t \* MERGEFORMAT </w:instrText>
      </w:r>
      <w:r w:rsidRPr="00510038">
        <w:rPr>
          <w:rFonts w:asciiTheme="minorHAnsi" w:hAnsiTheme="minorHAnsi"/>
        </w:rPr>
        <w:fldChar w:fldCharType="end"/>
      </w:r>
    </w:p>
    <w:p w14:paraId="09B1F323" w14:textId="2AA00BD4" w:rsidR="004374F5" w:rsidRPr="00510038" w:rsidRDefault="002A5FF3" w:rsidP="002A5FF3">
      <w:pPr>
        <w:pStyle w:val="ListParagraph"/>
        <w:numPr>
          <w:ilvl w:val="0"/>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Excel.Sheet.12 "\\\\fs\\case\\CaseTrust\\CT Documents\\Common area of info kit - assessor report - criteria\\CT criteria common.xlsx" T&amp;C!R30C2 \t  \* MERGEFORMAT </w:instrText>
      </w:r>
      <w:r w:rsidRPr="00510038">
        <w:rPr>
          <w:rFonts w:asciiTheme="minorHAnsi" w:hAnsiTheme="minorHAnsi"/>
        </w:rPr>
        <w:fldChar w:fldCharType="separate"/>
      </w:r>
      <w:r w:rsidRPr="00510038">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510038">
        <w:rPr>
          <w:rFonts w:asciiTheme="minorHAnsi" w:hAnsiTheme="minorHAnsi"/>
        </w:rPr>
        <w:fldChar w:fldCharType="end"/>
      </w:r>
      <w:bookmarkEnd w:id="20"/>
      <w:r w:rsidR="00270D87" w:rsidRPr="00510038">
        <w:rPr>
          <w:rFonts w:asciiTheme="minorHAnsi" w:hAnsiTheme="minorHAnsi"/>
        </w:rPr>
        <w:fldChar w:fldCharType="begin"/>
      </w:r>
      <w:r w:rsidR="00270D87"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T&amp;C!R24C2 </w:instrText>
      </w:r>
      <w:r w:rsidR="00270D87" w:rsidRPr="00510038">
        <w:rPr>
          <w:rFonts w:asciiTheme="minorHAnsi" w:hAnsiTheme="minorHAnsi"/>
        </w:rPr>
        <w:instrText xml:space="preserve">\t \* MERGEFORMAT </w:instrText>
      </w:r>
      <w:r w:rsidR="00270D87" w:rsidRPr="00510038">
        <w:rPr>
          <w:rFonts w:asciiTheme="minorHAnsi" w:hAnsiTheme="minorHAnsi"/>
        </w:rPr>
        <w:fldChar w:fldCharType="end"/>
      </w:r>
    </w:p>
    <w:p w14:paraId="0AC93154" w14:textId="77777777" w:rsidR="004374F5"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T&amp;C!R31C2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Businesses with different ACRA numbers are considered separate entities, even if they are under the same holding company.  Separate applications will be required.</w:t>
      </w:r>
      <w:r w:rsidRPr="00510038">
        <w:rPr>
          <w:rFonts w:asciiTheme="minorHAnsi" w:hAnsiTheme="minorHAnsi"/>
        </w:rPr>
        <w:fldChar w:fldCharType="end"/>
      </w: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T&amp;C!R25C2 </w:instrText>
      </w:r>
      <w:r w:rsidRPr="00510038">
        <w:rPr>
          <w:rFonts w:asciiTheme="minorHAnsi" w:hAnsiTheme="minorHAnsi"/>
        </w:rPr>
        <w:instrText xml:space="preserve">\t \* MERGEFORMAT </w:instrText>
      </w:r>
      <w:r w:rsidRPr="00510038">
        <w:rPr>
          <w:rFonts w:asciiTheme="minorHAnsi" w:hAnsiTheme="minorHAnsi"/>
        </w:rPr>
        <w:fldChar w:fldCharType="end"/>
      </w:r>
    </w:p>
    <w:p w14:paraId="63760C0D" w14:textId="77777777" w:rsidR="004374F5"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T&amp;C!R32C2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An application for CaseTrust accreditation must be accompanied by:</w:t>
      </w:r>
      <w:r w:rsidRPr="00510038">
        <w:rPr>
          <w:rFonts w:asciiTheme="minorHAnsi" w:hAnsiTheme="minorHAnsi"/>
        </w:rPr>
        <w:fldChar w:fldCharType="end"/>
      </w: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T&amp;C!R26C2 </w:instrText>
      </w:r>
      <w:r w:rsidRPr="00510038">
        <w:rPr>
          <w:rFonts w:asciiTheme="minorHAnsi" w:hAnsiTheme="minorHAnsi"/>
        </w:rPr>
        <w:instrText xml:space="preserve">\t \* MERGEFORMAT </w:instrText>
      </w:r>
      <w:r w:rsidRPr="00510038">
        <w:rPr>
          <w:rFonts w:asciiTheme="minorHAnsi" w:hAnsiTheme="minorHAnsi"/>
        </w:rPr>
        <w:fldChar w:fldCharType="end"/>
      </w:r>
    </w:p>
    <w:p w14:paraId="42B932D4" w14:textId="77777777" w:rsidR="004374F5" w:rsidRPr="00510038" w:rsidRDefault="00270D87" w:rsidP="0066418B">
      <w:pPr>
        <w:pStyle w:val="ListParagraph"/>
        <w:numPr>
          <w:ilvl w:val="1"/>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T&amp;C!R33C2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Completed application form as prescribed, together with any supporting documents required</w:t>
      </w:r>
      <w:r w:rsidRPr="00510038">
        <w:rPr>
          <w:rFonts w:asciiTheme="minorHAnsi" w:hAnsiTheme="minorHAnsi"/>
        </w:rPr>
        <w:fldChar w:fldCharType="end"/>
      </w:r>
    </w:p>
    <w:p w14:paraId="55DFBC44" w14:textId="77777777" w:rsidR="00027CEB" w:rsidRPr="00510038" w:rsidRDefault="00270D87" w:rsidP="0066418B">
      <w:pPr>
        <w:pStyle w:val="ListParagraph"/>
        <w:numPr>
          <w:ilvl w:val="1"/>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T&amp;C!R34C2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Application fee</w:t>
      </w:r>
      <w:r w:rsidRPr="00510038">
        <w:rPr>
          <w:rFonts w:asciiTheme="minorHAnsi" w:hAnsiTheme="minorHAnsi"/>
        </w:rPr>
        <w:fldChar w:fldCharType="end"/>
      </w:r>
    </w:p>
    <w:p w14:paraId="034660F6" w14:textId="77777777" w:rsidR="004374F5"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T&amp;C!R35C2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 xml:space="preserve">The application fee herein will not be refunded if the Applicant fails to qualify for assessment for any reason whatsoever. </w:t>
      </w:r>
      <w:r w:rsidRPr="00510038">
        <w:rPr>
          <w:rFonts w:asciiTheme="minorHAnsi" w:hAnsiTheme="minorHAnsi"/>
        </w:rPr>
        <w:fldChar w:fldCharType="end"/>
      </w:r>
    </w:p>
    <w:p w14:paraId="3E027231" w14:textId="77777777" w:rsidR="000260DB"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T&amp;C!R36C2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If the Applicant fails the prescribed assessment conducted, the Applicant may be given a further opportunity to apply for re-assessment so long as the Applicant does not exceed 2 further assessments. All assessment fees, if any, must be paid by the Applicant.</w:t>
      </w:r>
      <w:r w:rsidRPr="00510038">
        <w:rPr>
          <w:rFonts w:asciiTheme="minorHAnsi" w:hAnsiTheme="minorHAnsi"/>
        </w:rPr>
        <w:fldChar w:fldCharType="end"/>
      </w:r>
    </w:p>
    <w:p w14:paraId="7EE39DD0" w14:textId="77777777" w:rsidR="000260DB"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T&amp;C!R37C2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The Applicant may ask for a review of the assessment with reasons. Upon receipt of the review fee, the Applicant’s request will be considered by the CaseTrust department. Such review will be allowed at the discretion of the CaseTrust department and will be final. This review fee will be refunded if the review is found in the Applicant’s favour.</w:t>
      </w:r>
      <w:r w:rsidRPr="00510038">
        <w:rPr>
          <w:rFonts w:asciiTheme="minorHAnsi" w:hAnsiTheme="minorHAnsi"/>
        </w:rPr>
        <w:fldChar w:fldCharType="end"/>
      </w:r>
    </w:p>
    <w:p w14:paraId="7D2A2780" w14:textId="777A50AD" w:rsidR="000260DB" w:rsidRPr="00510038" w:rsidRDefault="002A5FF3" w:rsidP="002A5FF3">
      <w:pPr>
        <w:pStyle w:val="ListParagraph"/>
        <w:numPr>
          <w:ilvl w:val="0"/>
          <w:numId w:val="2"/>
        </w:numPr>
        <w:snapToGrid w:val="0"/>
        <w:spacing w:before="120"/>
        <w:contextualSpacing w:val="0"/>
        <w:jc w:val="both"/>
        <w:rPr>
          <w:rFonts w:asciiTheme="minorHAnsi" w:hAnsiTheme="minorHAnsi"/>
        </w:rPr>
      </w:pPr>
      <w:bookmarkStart w:id="21" w:name="_Hlk57901827"/>
      <w:bookmarkStart w:id="22" w:name="_Hlk57900976"/>
      <w:r w:rsidRPr="00510038">
        <w:rPr>
          <w:rFonts w:asciiTheme="minorHAnsi" w:hAnsiTheme="minorHAnsi"/>
        </w:rPr>
        <w:t xml:space="preserve">Where there is a need for the Applicant to engage a consultancy firm, </w:t>
      </w:r>
      <w:r w:rsidRPr="00510038">
        <w:rPr>
          <w:rFonts w:asciiTheme="minorHAnsi" w:hAnsiTheme="minorHAnsi"/>
        </w:rPr>
        <w:fldChar w:fldCharType="begin"/>
      </w:r>
      <w:r w:rsidRPr="00510038">
        <w:rPr>
          <w:rFonts w:asciiTheme="minorHAnsi" w:hAnsiTheme="minorHAnsi"/>
        </w:rPr>
        <w:instrText xml:space="preserve"> LINK Excel.Sheet.12 "\\\\fs\\case\\CaseTrust\\CT Documents\\Common area of info kit - assessor report - criteria\\CT criteria common.xlsx" T&amp;C!R38C2 \t  \* MERGEFORMAT </w:instrText>
      </w:r>
      <w:r w:rsidRPr="00510038">
        <w:rPr>
          <w:rFonts w:asciiTheme="minorHAnsi" w:hAnsiTheme="minorHAnsi"/>
        </w:rPr>
        <w:fldChar w:fldCharType="separate"/>
      </w:r>
      <w:r w:rsidRPr="00510038">
        <w:t>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r w:rsidRPr="00510038">
        <w:rPr>
          <w:rFonts w:asciiTheme="minorHAnsi" w:hAnsiTheme="minorHAnsi"/>
        </w:rPr>
        <w:fldChar w:fldCharType="end"/>
      </w:r>
      <w:bookmarkEnd w:id="21"/>
      <w:bookmarkEnd w:id="22"/>
    </w:p>
    <w:p w14:paraId="553A4BEA" w14:textId="77777777" w:rsidR="000260DB"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rPr>
          <w:rFonts w:asciiTheme="minorHAnsi" w:hAnsiTheme="minorHAnsi"/>
        </w:rPr>
        <w:fldChar w:fldCharType="begin"/>
      </w:r>
      <w:r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T&amp;C!R39C2 </w:instrText>
      </w:r>
      <w:r w:rsidRPr="00510038">
        <w:rPr>
          <w:rFonts w:asciiTheme="minorHAnsi" w:hAnsiTheme="minorHAnsi"/>
        </w:rPr>
        <w:instrText xml:space="preserve">\t </w:instrText>
      </w:r>
      <w:r w:rsidR="0066418B" w:rsidRPr="00510038">
        <w:rPr>
          <w:rFonts w:asciiTheme="minorHAnsi" w:hAnsiTheme="minorHAnsi"/>
        </w:rPr>
        <w:instrText xml:space="preserve"> \* MERGEFORMAT </w:instrText>
      </w:r>
      <w:r w:rsidRPr="00510038">
        <w:rPr>
          <w:rFonts w:asciiTheme="minorHAnsi" w:hAnsiTheme="minorHAnsi"/>
        </w:rPr>
        <w:fldChar w:fldCharType="separate"/>
      </w:r>
      <w:r w:rsidR="00FB37ED" w:rsidRPr="00510038">
        <w:t>Applicants whose desktop submission is insufficient as determined by the assessor, will have to submit the corrective actions within 2 months from the date of notification. Failing which, the Applicant is deemed to have failed the desktop assessment.</w:t>
      </w:r>
      <w:r w:rsidRPr="00510038">
        <w:rPr>
          <w:rFonts w:asciiTheme="minorHAnsi" w:hAnsiTheme="minorHAnsi"/>
        </w:rPr>
        <w:fldChar w:fldCharType="end"/>
      </w:r>
    </w:p>
    <w:p w14:paraId="387F37EF" w14:textId="7F52057C" w:rsidR="000260DB" w:rsidRPr="00510038" w:rsidRDefault="002A5FF3" w:rsidP="002A5FF3">
      <w:pPr>
        <w:pStyle w:val="ListParagraph"/>
        <w:numPr>
          <w:ilvl w:val="0"/>
          <w:numId w:val="2"/>
        </w:numPr>
        <w:snapToGrid w:val="0"/>
        <w:spacing w:before="120"/>
        <w:contextualSpacing w:val="0"/>
        <w:jc w:val="both"/>
        <w:rPr>
          <w:rFonts w:asciiTheme="minorHAnsi" w:hAnsiTheme="minorHAnsi"/>
        </w:rPr>
      </w:pPr>
      <w:bookmarkStart w:id="23" w:name="_Hlk57901002"/>
      <w:r w:rsidRPr="00510038">
        <w:rPr>
          <w:rFonts w:asciiTheme="minorHAnsi" w:hAnsiTheme="minorHAnsi"/>
        </w:rPr>
        <w:t xml:space="preserve">Applicants who pass the desktop assessment but subsequently fail the site assessment are deemed to have failed the assessment. </w:t>
      </w:r>
      <w:bookmarkEnd w:id="23"/>
    </w:p>
    <w:p w14:paraId="0391A332" w14:textId="77777777" w:rsidR="00F274A4" w:rsidRPr="00510038" w:rsidRDefault="00F274A4" w:rsidP="0066418B">
      <w:pPr>
        <w:snapToGrid w:val="0"/>
        <w:spacing w:before="120" w:line="240" w:lineRule="auto"/>
        <w:jc w:val="both"/>
        <w:rPr>
          <w:rFonts w:asciiTheme="minorHAnsi" w:hAnsiTheme="minorHAnsi"/>
        </w:rPr>
      </w:pPr>
    </w:p>
    <w:p w14:paraId="052E60B4" w14:textId="77777777" w:rsidR="00394873" w:rsidRPr="00510038" w:rsidRDefault="00270D87" w:rsidP="0066418B">
      <w:pPr>
        <w:pStyle w:val="Heading3"/>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T&amp;C!R46C2 </w:instrText>
      </w:r>
      <w:r w:rsidRPr="00510038">
        <w:instrText xml:space="preserve">\t \* MERGEFORMAT </w:instrText>
      </w:r>
      <w:r w:rsidRPr="00510038">
        <w:fldChar w:fldCharType="separate"/>
      </w:r>
      <w:bookmarkStart w:id="24" w:name="_Toc86837002"/>
      <w:r w:rsidR="00FB37ED" w:rsidRPr="00510038">
        <w:t>Accreditation Details</w:t>
      </w:r>
      <w:bookmarkEnd w:id="24"/>
      <w:r w:rsidRPr="00510038">
        <w:fldChar w:fldCharType="end"/>
      </w:r>
    </w:p>
    <w:p w14:paraId="5F407AF5" w14:textId="77777777" w:rsidR="00B36971"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T&amp;C!R115C2 </w:instrText>
      </w:r>
      <w:r w:rsidRPr="00510038">
        <w:instrText xml:space="preserve">\t </w:instrText>
      </w:r>
      <w:r w:rsidR="0066418B" w:rsidRPr="00510038">
        <w:instrText xml:space="preserve"> \* MERGEFORMAT </w:instrText>
      </w:r>
      <w:r w:rsidRPr="00510038">
        <w:fldChar w:fldCharType="separate"/>
      </w:r>
      <w:r w:rsidR="00FB37ED" w:rsidRPr="00510038">
        <w:t xml:space="preserve">Accreditation for the Scheme will be for a period of 2 years, renewable subject to the assessment, investigation results, feedback from the public i.e. complaints if any, and other relevant factors. The CaseTrust department reserves the right to revoke or not renew the </w:t>
      </w:r>
      <w:r w:rsidR="00FB37ED" w:rsidRPr="00510038">
        <w:lastRenderedPageBreak/>
        <w:t>accreditation should businesses fail to adhere to the standards set by the CaseTrust department.</w:t>
      </w:r>
      <w:r w:rsidRPr="00510038">
        <w:fldChar w:fldCharType="end"/>
      </w:r>
    </w:p>
    <w:p w14:paraId="47B9F13B" w14:textId="77777777" w:rsidR="000260DB"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T&amp;C!R48C2 </w:instrText>
      </w:r>
      <w:r w:rsidRPr="00510038">
        <w:instrText xml:space="preserve">\t </w:instrText>
      </w:r>
      <w:r w:rsidR="0066418B" w:rsidRPr="00510038">
        <w:instrText xml:space="preserve"> \* MERGEFORMAT </w:instrText>
      </w:r>
      <w:r w:rsidRPr="00510038">
        <w:fldChar w:fldCharType="separate"/>
      </w:r>
      <w:r w:rsidR="00FB37ED" w:rsidRPr="00510038">
        <w:t>Businesses who make changes to its ownership/partnership/directorship after obtaining accreditation may be subjected to re-assessment and have to furnish CASE with a deed of assignment. This assessment shall be independent of other assessments that the business is scheduled to undertake.</w:t>
      </w:r>
      <w:r w:rsidRPr="00510038">
        <w:fldChar w:fldCharType="end"/>
      </w:r>
    </w:p>
    <w:p w14:paraId="4368314F" w14:textId="77777777" w:rsidR="009B1717" w:rsidRPr="00510038" w:rsidRDefault="009B1717" w:rsidP="0066418B">
      <w:pPr>
        <w:pStyle w:val="ListParagraph"/>
        <w:snapToGrid w:val="0"/>
        <w:spacing w:before="120" w:line="240" w:lineRule="auto"/>
        <w:jc w:val="both"/>
        <w:rPr>
          <w:rFonts w:asciiTheme="minorHAnsi" w:hAnsiTheme="minorHAnsi"/>
        </w:rPr>
      </w:pPr>
    </w:p>
    <w:p w14:paraId="0F388B7A" w14:textId="77777777" w:rsidR="009B1717" w:rsidRPr="00510038" w:rsidRDefault="00270D87" w:rsidP="0066418B">
      <w:pPr>
        <w:pStyle w:val="Heading3"/>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T&amp;C!R54C2 </w:instrText>
      </w:r>
      <w:r w:rsidRPr="00510038">
        <w:instrText xml:space="preserve">\t \* MERGEFORMAT </w:instrText>
      </w:r>
      <w:r w:rsidRPr="00510038">
        <w:fldChar w:fldCharType="separate"/>
      </w:r>
      <w:bookmarkStart w:id="25" w:name="_Toc86837003"/>
      <w:r w:rsidR="00FB37ED" w:rsidRPr="00510038">
        <w:t>Standards</w:t>
      </w:r>
      <w:bookmarkEnd w:id="25"/>
      <w:r w:rsidRPr="00510038">
        <w:fldChar w:fldCharType="end"/>
      </w:r>
    </w:p>
    <w:p w14:paraId="074B90C1" w14:textId="77777777" w:rsidR="009B1717"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T&amp;C!R41C2 </w:instrText>
      </w:r>
      <w:r w:rsidRPr="00510038">
        <w:instrText xml:space="preserve">\t \* MERGEFORMAT </w:instrText>
      </w:r>
      <w:r w:rsidRPr="00510038">
        <w:fldChar w:fldCharType="end"/>
      </w:r>
      <w:r w:rsidR="009B1717" w:rsidRPr="00510038">
        <w:t xml:space="preserve"> </w:t>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T&amp;C!R55C2 </w:instrText>
      </w:r>
      <w:r w:rsidRPr="00510038">
        <w:instrText xml:space="preserve">\t </w:instrText>
      </w:r>
      <w:r w:rsidR="0066418B" w:rsidRPr="00510038">
        <w:instrText xml:space="preserve"> \* MERGEFORMAT </w:instrText>
      </w:r>
      <w:r w:rsidRPr="00510038">
        <w:fldChar w:fldCharType="separate"/>
      </w:r>
      <w:r w:rsidR="00FB37ED" w:rsidRPr="00510038">
        <w:t>Businesses are required to maintain the CaseTrust standards as stated, among other things, in the assessment criteria provided. The criteria may be revised from time to time and the businesses must be so bound by such.</w:t>
      </w:r>
      <w:r w:rsidRPr="00510038">
        <w:fldChar w:fldCharType="end"/>
      </w:r>
    </w:p>
    <w:p w14:paraId="78FCEFE3" w14:textId="77777777" w:rsidR="009B1717"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T&amp;C!R56C2 </w:instrText>
      </w:r>
      <w:r w:rsidRPr="00510038">
        <w:instrText xml:space="preserve">\t </w:instrText>
      </w:r>
      <w:r w:rsidR="0066418B" w:rsidRPr="00510038">
        <w:instrText xml:space="preserve"> \* MERGEFORMAT </w:instrText>
      </w:r>
      <w:r w:rsidRPr="00510038">
        <w:fldChar w:fldCharType="separate"/>
      </w:r>
      <w:r w:rsidR="00FB37ED" w:rsidRPr="00510038">
        <w:t>Upon acceptance of accreditation, store-based retailers are required to display their policies clearly in their stores or such policies must be easily accessible to consumers. Web-based retailers are required to publish their web policies on their web sites.</w:t>
      </w: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T&amp;C!R42C2 </w:instrText>
      </w:r>
      <w:r w:rsidRPr="00510038">
        <w:instrText xml:space="preserve">\t \* MERGEFORMAT </w:instrText>
      </w:r>
      <w:r w:rsidRPr="00510038">
        <w:fldChar w:fldCharType="end"/>
      </w:r>
    </w:p>
    <w:p w14:paraId="1A8BC503" w14:textId="77777777" w:rsidR="009B1717"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T&amp;C!R57C2 </w:instrText>
      </w:r>
      <w:r w:rsidRPr="00510038">
        <w:instrText xml:space="preserve">\t </w:instrText>
      </w:r>
      <w:r w:rsidR="0066418B" w:rsidRPr="00510038">
        <w:instrText xml:space="preserve"> \* MERGEFORMAT </w:instrText>
      </w:r>
      <w:r w:rsidRPr="00510038">
        <w:fldChar w:fldCharType="separate"/>
      </w:r>
      <w:r w:rsidR="00FB37ED" w:rsidRPr="00510038">
        <w:t>Businesses are required to comply with all government laws, rules, and regulations at all times. Should the accredited businesses be found to be in breach of such laws, rules, and regulations, the accredited business has been made aware of the CaseTrust department’s empowerment to suspend, expel, or blacklist, either singly or jointly, depending on the severity of the non-compliance, or by any other appropriate means.</w:t>
      </w: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T&amp;C!R43C2 </w:instrText>
      </w:r>
      <w:r w:rsidRPr="00510038">
        <w:instrText xml:space="preserve">\t \* MERGEFORMAT </w:instrText>
      </w:r>
      <w:r w:rsidRPr="00510038">
        <w:fldChar w:fldCharType="end"/>
      </w:r>
    </w:p>
    <w:p w14:paraId="7F11CD24" w14:textId="77777777" w:rsidR="00F274A4"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T&amp;C!R58C2 </w:instrText>
      </w:r>
      <w:r w:rsidRPr="00510038">
        <w:instrText xml:space="preserve">\t </w:instrText>
      </w:r>
      <w:r w:rsidR="0066418B" w:rsidRPr="00510038">
        <w:instrText xml:space="preserve"> \* MERGEFORMAT </w:instrText>
      </w:r>
      <w:r w:rsidRPr="00510038">
        <w:fldChar w:fldCharType="separate"/>
      </w:r>
      <w:r w:rsidR="00FB37ED" w:rsidRPr="00510038">
        <w:t>Businesses must have a proper criterion to deal with complaints and a dispute resolution programme in place and, which is transparent and known to consumers. If the consumer who has a dispute with a CaseTrust accredited business requests for mediation at CASE Mediation Centre, the CaseTrust accredited business must attend the mediation session arranged by CASE.</w:t>
      </w: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T&amp;C!R44C2 </w:instrText>
      </w:r>
      <w:r w:rsidRPr="00510038">
        <w:instrText xml:space="preserve">\t \* MERGEFORMAT </w:instrText>
      </w:r>
      <w:r w:rsidRPr="00510038">
        <w:fldChar w:fldCharType="end"/>
      </w:r>
    </w:p>
    <w:p w14:paraId="68F7E21A" w14:textId="77777777" w:rsidR="009B1717"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T&amp;C!R59C2 </w:instrText>
      </w:r>
      <w:r w:rsidRPr="00510038">
        <w:instrText xml:space="preserve">\t </w:instrText>
      </w:r>
      <w:r w:rsidR="0066418B" w:rsidRPr="00510038">
        <w:instrText xml:space="preserve"> \* MERGEFORMAT </w:instrText>
      </w:r>
      <w:r w:rsidRPr="00510038">
        <w:fldChar w:fldCharType="separate"/>
      </w:r>
      <w:r w:rsidR="00FB37ED" w:rsidRPr="00510038">
        <w:t>In order to uphold the standards, which may be updated from time to time, set by CaseTrust, all businesses shall adhere to the Code of Practice and abide by penalties imposed upon breach/infringement of the Code of Practice.</w:t>
      </w: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T&amp;C!R45C2 </w:instrText>
      </w:r>
      <w:r w:rsidRPr="00510038">
        <w:instrText xml:space="preserve">\t \* MERGEFORMAT </w:instrText>
      </w:r>
      <w:r w:rsidRPr="00510038">
        <w:fldChar w:fldCharType="end"/>
      </w:r>
    </w:p>
    <w:p w14:paraId="08A9DB63" w14:textId="77777777" w:rsidR="009B1717" w:rsidRPr="00510038" w:rsidRDefault="009B1717" w:rsidP="0066418B">
      <w:pPr>
        <w:pStyle w:val="Heading3"/>
        <w:jc w:val="both"/>
      </w:pPr>
    </w:p>
    <w:p w14:paraId="77521391" w14:textId="77777777" w:rsidR="00F274A4" w:rsidRPr="00510038" w:rsidRDefault="00270D87" w:rsidP="0066418B">
      <w:pPr>
        <w:pStyle w:val="Heading3"/>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T&amp;C!R65C2 </w:instrText>
      </w:r>
      <w:r w:rsidRPr="00510038">
        <w:instrText xml:space="preserve">\t \* MERGEFORMAT </w:instrText>
      </w:r>
      <w:r w:rsidRPr="00510038">
        <w:fldChar w:fldCharType="separate"/>
      </w:r>
      <w:bookmarkStart w:id="26" w:name="_Toc86837004"/>
      <w:r w:rsidR="00FB37ED" w:rsidRPr="00510038">
        <w:t>Conditions Precedent</w:t>
      </w:r>
      <w:bookmarkEnd w:id="26"/>
      <w:r w:rsidRPr="00510038">
        <w:fldChar w:fldCharType="end"/>
      </w:r>
    </w:p>
    <w:p w14:paraId="22C5A122" w14:textId="77777777" w:rsidR="00F274A4"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T&amp;C!R66C2 </w:instrText>
      </w:r>
      <w:r w:rsidRPr="00510038">
        <w:instrText xml:space="preserve">\t </w:instrText>
      </w:r>
      <w:r w:rsidR="0066418B" w:rsidRPr="00510038">
        <w:instrText xml:space="preserve"> \* MERGEFORMAT </w:instrText>
      </w:r>
      <w:r w:rsidRPr="00510038">
        <w:fldChar w:fldCharType="separate"/>
      </w:r>
      <w:r w:rsidR="00FB37ED" w:rsidRPr="00510038">
        <w:t xml:space="preserve">Businesses should allow CaseTrust representatives into their premises for auditing and/or investigation purposes, whether notified or not. </w:t>
      </w:r>
      <w:r w:rsidRPr="00510038">
        <w:fldChar w:fldCharType="end"/>
      </w:r>
    </w:p>
    <w:p w14:paraId="12C347C8" w14:textId="77777777" w:rsidR="00D373E3" w:rsidRPr="00510038" w:rsidRDefault="009947B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T&amp;C!R67C2 </w:instrText>
      </w:r>
      <w:r w:rsidRPr="00510038">
        <w:instrText xml:space="preserve">\t </w:instrText>
      </w:r>
      <w:r w:rsidR="0066418B" w:rsidRPr="00510038">
        <w:instrText xml:space="preserve"> \* MERGEFORMAT </w:instrText>
      </w:r>
      <w:r w:rsidRPr="00510038">
        <w:fldChar w:fldCharType="separate"/>
      </w:r>
      <w:r w:rsidR="00FB37ED" w:rsidRPr="00510038">
        <w:t xml:space="preserve">The business agrees to indemnify and keep CASE, its directors, employees, officers, agents or representatives) fully and effectively indemnified against any and all actions, liabilities, cost, claims (including third party), losses, damages, proceedings and/or expenses (including all legal costs on an indemnity basis) arising from or in connection with the business’s application for CaseTrust accreditation scheme.  </w:t>
      </w:r>
      <w:r w:rsidRPr="00510038">
        <w:fldChar w:fldCharType="end"/>
      </w:r>
    </w:p>
    <w:p w14:paraId="68A5807F" w14:textId="77777777" w:rsidR="00C43D21" w:rsidRPr="00510038" w:rsidRDefault="00C43D21" w:rsidP="0066418B">
      <w:pPr>
        <w:pStyle w:val="Heading3"/>
      </w:pPr>
    </w:p>
    <w:p w14:paraId="303F74DC" w14:textId="77777777" w:rsidR="00F274A4" w:rsidRPr="00510038" w:rsidRDefault="00270D87" w:rsidP="0066418B">
      <w:pPr>
        <w:pStyle w:val="Heading3"/>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T&amp;C!R72C2 </w:instrText>
      </w:r>
      <w:r w:rsidRPr="00510038">
        <w:instrText xml:space="preserve">\t \* MERGEFORMAT </w:instrText>
      </w:r>
      <w:r w:rsidRPr="00510038">
        <w:fldChar w:fldCharType="separate"/>
      </w:r>
      <w:bookmarkStart w:id="27" w:name="_Toc86837005"/>
      <w:r w:rsidR="00FB37ED" w:rsidRPr="00510038">
        <w:t>Audit/Investigation</w:t>
      </w:r>
      <w:bookmarkEnd w:id="27"/>
      <w:r w:rsidRPr="00510038">
        <w:fldChar w:fldCharType="end"/>
      </w:r>
    </w:p>
    <w:p w14:paraId="0D72E4E8" w14:textId="77777777" w:rsidR="009B1717"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T&amp;C!R73C2 </w:instrText>
      </w:r>
      <w:r w:rsidRPr="00510038">
        <w:instrText xml:space="preserve">\t </w:instrText>
      </w:r>
      <w:r w:rsidR="0066418B" w:rsidRPr="00510038">
        <w:instrText xml:space="preserve"> \* MERGEFORMAT </w:instrText>
      </w:r>
      <w:r w:rsidRPr="00510038">
        <w:fldChar w:fldCharType="separate"/>
      </w:r>
      <w:r w:rsidR="00FB37ED" w:rsidRPr="00510038">
        <w:t>The business has been made aware of the CaseTrust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T&amp;C!R51C2 </w:instrText>
      </w:r>
      <w:r w:rsidRPr="00510038">
        <w:instrText xml:space="preserve">\t \* MERGEFORMAT </w:instrText>
      </w:r>
      <w:r w:rsidRPr="00510038">
        <w:fldChar w:fldCharType="end"/>
      </w:r>
    </w:p>
    <w:p w14:paraId="0BC4489D" w14:textId="77777777" w:rsidR="009B1717" w:rsidRPr="00510038" w:rsidRDefault="00270D87" w:rsidP="0066418B">
      <w:pPr>
        <w:pStyle w:val="ListParagraph"/>
        <w:numPr>
          <w:ilvl w:val="0"/>
          <w:numId w:val="2"/>
        </w:numPr>
        <w:snapToGrid w:val="0"/>
        <w:spacing w:before="120" w:line="240" w:lineRule="auto"/>
        <w:contextualSpacing w:val="0"/>
        <w:jc w:val="both"/>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T&amp;C!R74C2 </w:instrText>
      </w:r>
      <w:r w:rsidRPr="00510038">
        <w:instrText xml:space="preserve">\t </w:instrText>
      </w:r>
      <w:r w:rsidR="0066418B" w:rsidRPr="00510038">
        <w:instrText xml:space="preserve"> \* MERGEFORMAT </w:instrText>
      </w:r>
      <w:r w:rsidRPr="00510038">
        <w:fldChar w:fldCharType="separate"/>
      </w:r>
      <w:r w:rsidR="00FB37ED" w:rsidRPr="00510038">
        <w:t>Businesses are required to undergo an interim assessment before being lifted from suspension orders.</w:t>
      </w:r>
      <w:r w:rsidRPr="00510038">
        <w:fldChar w:fldCharType="end"/>
      </w: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T&amp;C!R52C2 </w:instrText>
      </w:r>
      <w:r w:rsidRPr="00510038">
        <w:instrText xml:space="preserve">\t \* MERGEFORMAT </w:instrText>
      </w:r>
      <w:r w:rsidRPr="00510038">
        <w:fldChar w:fldCharType="end"/>
      </w:r>
    </w:p>
    <w:p w14:paraId="04226896" w14:textId="77777777" w:rsidR="00F274A4" w:rsidRPr="00510038" w:rsidRDefault="00270D87" w:rsidP="0066418B">
      <w:pPr>
        <w:pStyle w:val="Heading3"/>
      </w:pPr>
      <w:r w:rsidRPr="00510038">
        <w:lastRenderedPageBreak/>
        <w:fldChar w:fldCharType="begin"/>
      </w:r>
      <w:r w:rsidRPr="00510038">
        <w:instrText xml:space="preserve"> LINK </w:instrText>
      </w:r>
      <w:r w:rsidR="00FB37ED" w:rsidRPr="00510038">
        <w:instrText xml:space="preserve">Excel.Sheet.12 "\\\\fs\\case\\CaseTrust\\CT Documents\\Common area of info kit - assessor report - criteria\\CT criteria common.xlsx" T&amp;C!R80C2 </w:instrText>
      </w:r>
      <w:r w:rsidRPr="00510038">
        <w:instrText xml:space="preserve">\t \* MERGEFORMAT </w:instrText>
      </w:r>
      <w:r w:rsidRPr="00510038">
        <w:fldChar w:fldCharType="separate"/>
      </w:r>
      <w:bookmarkStart w:id="28" w:name="_Toc86837006"/>
      <w:r w:rsidR="00FB37ED" w:rsidRPr="00510038">
        <w:t>Termination</w:t>
      </w:r>
      <w:bookmarkEnd w:id="28"/>
      <w:r w:rsidRPr="00510038">
        <w:fldChar w:fldCharType="end"/>
      </w:r>
    </w:p>
    <w:p w14:paraId="3712E2CA" w14:textId="77777777" w:rsidR="00F274A4"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T&amp;C!R81C2 </w:instrText>
      </w:r>
      <w:r w:rsidRPr="00510038">
        <w:instrText xml:space="preserve">\t </w:instrText>
      </w:r>
      <w:r w:rsidR="0066418B" w:rsidRPr="00510038">
        <w:instrText xml:space="preserve"> \* MERGEFORMAT </w:instrText>
      </w:r>
      <w:r w:rsidRPr="00510038">
        <w:fldChar w:fldCharType="separate"/>
      </w:r>
      <w:r w:rsidR="00FB37ED" w:rsidRPr="00510038">
        <w:t>Upon termination and expiry of CaseTrust accreditation scheme, all CaseTrust related materials including the CaseTrust decal must be returned to CASE office within 7 days, and such materials and such decals should not be used in any manner whatsoever by the businesses before its return.</w:t>
      </w:r>
      <w:r w:rsidRPr="00510038">
        <w:fldChar w:fldCharType="end"/>
      </w:r>
    </w:p>
    <w:p w14:paraId="6A931DDF" w14:textId="77777777" w:rsidR="000260DB" w:rsidRPr="00510038" w:rsidRDefault="00270D87" w:rsidP="0066418B">
      <w:pPr>
        <w:pStyle w:val="ListParagraph"/>
        <w:numPr>
          <w:ilvl w:val="0"/>
          <w:numId w:val="2"/>
        </w:numPr>
        <w:snapToGrid w:val="0"/>
        <w:spacing w:before="120" w:line="240" w:lineRule="auto"/>
        <w:contextualSpacing w:val="0"/>
        <w:jc w:val="both"/>
        <w:rPr>
          <w:rFonts w:asciiTheme="minorHAnsi" w:hAnsiTheme="minorHAnsi"/>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T&amp;C!R82C2 </w:instrText>
      </w:r>
      <w:r w:rsidRPr="00510038">
        <w:instrText xml:space="preserve">\t </w:instrText>
      </w:r>
      <w:r w:rsidR="0066418B" w:rsidRPr="00510038">
        <w:instrText xml:space="preserve"> \* MERGEFORMAT </w:instrText>
      </w:r>
      <w:r w:rsidRPr="00510038">
        <w:fldChar w:fldCharType="separate"/>
      </w:r>
      <w:r w:rsidR="00FB37ED" w:rsidRPr="00510038">
        <w:t>The CaseTrust department reserves the right to revoke accreditation should businesses fail to adhere to the licence agreement or breach the Terms and Conditions herein, or for whatsoever reasons, as the CaseTrust Department deems fit.</w:t>
      </w:r>
      <w:r w:rsidRPr="00510038">
        <w:fldChar w:fldCharType="end"/>
      </w:r>
    </w:p>
    <w:p w14:paraId="28EDE096" w14:textId="77777777" w:rsidR="00D85CD6" w:rsidRPr="00510038" w:rsidRDefault="00D85CD6" w:rsidP="0066418B">
      <w:pPr>
        <w:spacing w:after="0" w:line="240" w:lineRule="auto"/>
        <w:rPr>
          <w:rFonts w:asciiTheme="minorHAnsi" w:hAnsiTheme="minorHAnsi"/>
        </w:rPr>
      </w:pPr>
      <w:r w:rsidRPr="00510038">
        <w:rPr>
          <w:rFonts w:asciiTheme="minorHAnsi" w:hAnsiTheme="minorHAnsi"/>
        </w:rPr>
        <w:br w:type="page"/>
      </w:r>
    </w:p>
    <w:p w14:paraId="44477286" w14:textId="77777777" w:rsidR="00971082" w:rsidRPr="00510038" w:rsidRDefault="00971082" w:rsidP="00971082">
      <w:pPr>
        <w:pStyle w:val="Heading1"/>
      </w:pPr>
      <w:bookmarkStart w:id="29" w:name="_Toc86837007"/>
      <w:r w:rsidRPr="00510038">
        <w:rPr>
          <w:noProof/>
        </w:rPr>
        <w:lastRenderedPageBreak/>
        <w:drawing>
          <wp:anchor distT="0" distB="0" distL="114300" distR="114300" simplePos="0" relativeHeight="251678720" behindDoc="1" locked="0" layoutInCell="1" allowOverlap="0" wp14:anchorId="2A6575D7" wp14:editId="116676C6">
            <wp:simplePos x="0" y="0"/>
            <wp:positionH relativeFrom="margin">
              <wp:posOffset>4653810</wp:posOffset>
            </wp:positionH>
            <wp:positionV relativeFrom="paragraph">
              <wp:posOffset>0</wp:posOffset>
            </wp:positionV>
            <wp:extent cx="1070715" cy="485775"/>
            <wp:effectExtent l="0" t="0" r="0" b="0"/>
            <wp:wrapNone/>
            <wp:docPr id="4"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610" cy="4902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038">
        <w:fldChar w:fldCharType="begin"/>
      </w:r>
      <w:r w:rsidRPr="00510038">
        <w:instrText xml:space="preserve"> LINK Excel.Sheet.12 "\\\\fs\\case\\CaseTrust\\CT Documents\\Common area of info kit - assessor report - criteria\\CT criteria common.xlsx" Stages!R41C2 \t \* MERGEFORMAT </w:instrText>
      </w:r>
      <w:r w:rsidRPr="00510038">
        <w:fldChar w:fldCharType="separate"/>
      </w:r>
      <w:r w:rsidRPr="00510038">
        <w:t>Application Form</w:t>
      </w:r>
      <w:bookmarkEnd w:id="29"/>
      <w:r w:rsidRPr="00510038">
        <w:fldChar w:fldCharType="end"/>
      </w:r>
    </w:p>
    <w:p w14:paraId="04015573" w14:textId="77777777" w:rsidR="00971082" w:rsidRPr="00510038" w:rsidRDefault="00971082" w:rsidP="00971082">
      <w:pPr>
        <w:rPr>
          <w:rFonts w:ascii="Calibri Light" w:hAnsi="Calibri Light"/>
          <w:color w:val="002060"/>
          <w:sz w:val="28"/>
          <w:szCs w:val="28"/>
        </w:rPr>
      </w:pPr>
      <w:r w:rsidRPr="00510038">
        <w:rPr>
          <w:rFonts w:ascii="Calibri Light" w:hAnsi="Calibri Light"/>
          <w:color w:val="002060"/>
          <w:sz w:val="28"/>
          <w:szCs w:val="28"/>
        </w:rPr>
        <w:t>CaseTrust accreditation scheme for Spa &amp; Wellness Businesses</w:t>
      </w:r>
    </w:p>
    <w:tbl>
      <w:tblPr>
        <w:tblStyle w:val="GridTable1Light-Accent2"/>
        <w:tblW w:w="5000" w:type="pct"/>
        <w:tblLook w:val="01E0" w:firstRow="1" w:lastRow="1" w:firstColumn="1" w:lastColumn="1" w:noHBand="0" w:noVBand="0"/>
      </w:tblPr>
      <w:tblGrid>
        <w:gridCol w:w="4367"/>
        <w:gridCol w:w="164"/>
        <w:gridCol w:w="4485"/>
      </w:tblGrid>
      <w:tr w:rsidR="00971082" w:rsidRPr="00510038" w14:paraId="47FF0908" w14:textId="77777777" w:rsidTr="00420836">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4237DD4A" w14:textId="77777777" w:rsidR="00971082" w:rsidRPr="00510038" w:rsidRDefault="00971082" w:rsidP="00420836">
            <w:pPr>
              <w:pStyle w:val="NoSpacing"/>
              <w:rPr>
                <w:rFonts w:ascii="Calibri Light" w:hAnsi="Calibri Light"/>
                <w:b w:val="0"/>
                <w:color w:val="143F6A" w:themeColor="accent3" w:themeShade="80"/>
                <w:sz w:val="28"/>
                <w:szCs w:val="28"/>
              </w:rPr>
            </w:pPr>
            <w:r w:rsidRPr="00510038">
              <w:rPr>
                <w:rFonts w:ascii="Calibri Light" w:hAnsi="Calibri Light"/>
                <w:color w:val="143F6A" w:themeColor="accent3" w:themeShade="80"/>
                <w:sz w:val="28"/>
                <w:szCs w:val="28"/>
              </w:rPr>
              <w:fldChar w:fldCharType="begin"/>
            </w:r>
            <w:r w:rsidRPr="00510038">
              <w:rPr>
                <w:rFonts w:ascii="Calibri Light" w:hAnsi="Calibri Light"/>
                <w:color w:val="143F6A" w:themeColor="accent3" w:themeShade="80"/>
                <w:sz w:val="28"/>
                <w:szCs w:val="28"/>
              </w:rPr>
              <w:instrText xml:space="preserve"> LINK Excel.Sheet.12 "\\\\fs\\case\\CaseTrust\\CT Documents\\Common area of info kit - assessor report - criteria\\CT criteria common.xlsx" Stages!R44C2 \t \* MERGEFORMAT </w:instrText>
            </w:r>
            <w:r w:rsidRPr="00510038">
              <w:rPr>
                <w:rFonts w:ascii="Calibri Light" w:hAnsi="Calibri Light"/>
                <w:color w:val="143F6A" w:themeColor="accent3" w:themeShade="80"/>
                <w:sz w:val="28"/>
                <w:szCs w:val="28"/>
              </w:rPr>
              <w:fldChar w:fldCharType="separate"/>
            </w:r>
            <w:r w:rsidRPr="00510038">
              <w:rPr>
                <w:rFonts w:ascii="Calibri Light" w:hAnsi="Calibri Light"/>
                <w:color w:val="143F6A" w:themeColor="accent3" w:themeShade="80"/>
                <w:sz w:val="28"/>
                <w:szCs w:val="28"/>
              </w:rPr>
              <w:t>Instructions</w:t>
            </w:r>
            <w:r w:rsidRPr="00510038">
              <w:rPr>
                <w:rFonts w:ascii="Calibri Light" w:hAnsi="Calibri Light"/>
                <w:color w:val="143F6A" w:themeColor="accent3" w:themeShade="80"/>
                <w:sz w:val="28"/>
                <w:szCs w:val="28"/>
              </w:rPr>
              <w:fldChar w:fldCharType="end"/>
            </w:r>
          </w:p>
          <w:p w14:paraId="743148C8" w14:textId="77777777" w:rsidR="00971082" w:rsidRPr="00510038" w:rsidRDefault="00971082" w:rsidP="00971082">
            <w:pPr>
              <w:pStyle w:val="ListParagraph"/>
              <w:numPr>
                <w:ilvl w:val="0"/>
                <w:numId w:val="7"/>
              </w:numPr>
              <w:spacing w:line="240" w:lineRule="auto"/>
              <w:rPr>
                <w:b w:val="0"/>
              </w:rPr>
            </w:pPr>
            <w:r w:rsidRPr="00510038">
              <w:rPr>
                <w:b w:val="0"/>
              </w:rPr>
              <w:t>Accreditation for each physical outlet are separate, even if the applications are under the same legal entity with similar business practices.</w:t>
            </w:r>
          </w:p>
          <w:p w14:paraId="21C205E3" w14:textId="77777777" w:rsidR="00971082" w:rsidRPr="00510038" w:rsidRDefault="00971082" w:rsidP="00971082">
            <w:pPr>
              <w:pStyle w:val="ListParagraph"/>
              <w:numPr>
                <w:ilvl w:val="0"/>
                <w:numId w:val="7"/>
              </w:numPr>
              <w:spacing w:after="0"/>
              <w:rPr>
                <w:b w:val="0"/>
                <w:sz w:val="21"/>
                <w:szCs w:val="21"/>
              </w:rPr>
            </w:pPr>
            <w:r w:rsidRPr="00510038">
              <w:rPr>
                <w:b w:val="0"/>
                <w:sz w:val="21"/>
                <w:szCs w:val="21"/>
              </w:rPr>
              <w:t xml:space="preserve">You can submit your application online via our website </w:t>
            </w:r>
            <w:hyperlink r:id="rId20" w:history="1">
              <w:r w:rsidRPr="00510038">
                <w:rPr>
                  <w:rStyle w:val="Hyperlink"/>
                  <w:sz w:val="21"/>
                  <w:szCs w:val="21"/>
                </w:rPr>
                <w:t>www.casetrust.org.sg</w:t>
              </w:r>
            </w:hyperlink>
            <w:r w:rsidRPr="00510038">
              <w:rPr>
                <w:b w:val="0"/>
                <w:sz w:val="21"/>
                <w:szCs w:val="21"/>
              </w:rPr>
              <w:t xml:space="preserve"> or simply by clicking </w:t>
            </w:r>
            <w:hyperlink r:id="rId21" w:history="1">
              <w:r w:rsidRPr="00510038">
                <w:rPr>
                  <w:rStyle w:val="Hyperlink"/>
                  <w:bCs w:val="0"/>
                  <w:sz w:val="21"/>
                  <w:szCs w:val="21"/>
                </w:rPr>
                <w:t>here</w:t>
              </w:r>
            </w:hyperlink>
            <w:r w:rsidRPr="00510038">
              <w:rPr>
                <w:sz w:val="21"/>
                <w:szCs w:val="21"/>
              </w:rPr>
              <w:t xml:space="preserve">. Otherwise, </w:t>
            </w:r>
            <w:r w:rsidRPr="00510038">
              <w:rPr>
                <w:b w:val="0"/>
                <w:bCs w:val="0"/>
                <w:sz w:val="21"/>
                <w:szCs w:val="21"/>
              </w:rPr>
              <w:t>you can fill in the form below and send to CaseTrust office.</w:t>
            </w:r>
          </w:p>
          <w:p w14:paraId="2B68983A" w14:textId="77777777" w:rsidR="00971082" w:rsidRPr="00510038" w:rsidRDefault="00971082" w:rsidP="00971082">
            <w:pPr>
              <w:pStyle w:val="ListParagraph"/>
              <w:numPr>
                <w:ilvl w:val="0"/>
                <w:numId w:val="7"/>
              </w:numPr>
              <w:spacing w:line="240" w:lineRule="auto"/>
              <w:rPr>
                <w:b w:val="0"/>
              </w:rPr>
            </w:pPr>
            <w:r w:rsidRPr="00510038">
              <w:fldChar w:fldCharType="begin"/>
            </w:r>
            <w:r w:rsidRPr="00510038">
              <w:instrText xml:space="preserve"> LINK Excel.Sheet.12 "\\\\fs\\case\\CaseTrust\\CT Documents\\Common area of info kit - assessor report - criteria\\CT criteria common.xlsx" Stages!R45C2 \t \* MERGEFORMAT </w:instrText>
            </w:r>
            <w:r w:rsidRPr="00510038">
              <w:fldChar w:fldCharType="separate"/>
            </w:r>
            <w:r w:rsidRPr="00510038">
              <w:rPr>
                <w:b w:val="0"/>
              </w:rPr>
              <w:t>Please type or write clearly using black or blue ink.</w:t>
            </w:r>
            <w:r w:rsidRPr="00510038">
              <w:fldChar w:fldCharType="end"/>
            </w:r>
          </w:p>
          <w:p w14:paraId="66A4BCD7" w14:textId="77777777" w:rsidR="00971082" w:rsidRPr="00510038" w:rsidRDefault="00971082" w:rsidP="00971082">
            <w:pPr>
              <w:pStyle w:val="ListParagraph"/>
              <w:numPr>
                <w:ilvl w:val="0"/>
                <w:numId w:val="7"/>
              </w:numPr>
              <w:spacing w:line="240" w:lineRule="auto"/>
              <w:rPr>
                <w:b w:val="0"/>
              </w:rPr>
            </w:pPr>
            <w:r w:rsidRPr="00510038">
              <w:fldChar w:fldCharType="begin"/>
            </w:r>
            <w:r w:rsidRPr="00510038">
              <w:instrText xml:space="preserve"> LINK Excel.Sheet.12 "\\\\fs\\case\\CaseTrust\\CT Documents\\Common area of info kit - assessor report - criteria\\CT criteria common.xlsx" Stages!R46C2 \t \* MERGEFORMAT </w:instrText>
            </w:r>
            <w:r w:rsidRPr="00510038">
              <w:fldChar w:fldCharType="separate"/>
            </w:r>
            <w:r w:rsidRPr="00510038">
              <w:rPr>
                <w:b w:val="0"/>
              </w:rPr>
              <w:t xml:space="preserve">Where not applicable, please fill in the blanks as NA. </w:t>
            </w:r>
            <w:r w:rsidRPr="00510038">
              <w:fldChar w:fldCharType="end"/>
            </w:r>
          </w:p>
          <w:p w14:paraId="58ED60CA" w14:textId="77777777" w:rsidR="00971082" w:rsidRPr="00510038" w:rsidRDefault="00971082" w:rsidP="00971082">
            <w:pPr>
              <w:pStyle w:val="ListParagraph"/>
              <w:numPr>
                <w:ilvl w:val="0"/>
                <w:numId w:val="7"/>
              </w:numPr>
              <w:spacing w:line="240" w:lineRule="auto"/>
              <w:rPr>
                <w:b w:val="0"/>
              </w:rPr>
            </w:pPr>
            <w:r w:rsidRPr="00510038">
              <w:fldChar w:fldCharType="begin"/>
            </w:r>
            <w:r w:rsidRPr="00510038">
              <w:instrText xml:space="preserve"> LINK Excel.Sheet.12 "\\\\fs\\case\\CaseTrust\\CT Documents\\Common area of info kit - assessor report - criteria\\CT criteria common.xlsx" Stages!R47C2 \t \* MERGEFORMAT </w:instrText>
            </w:r>
            <w:r w:rsidRPr="00510038">
              <w:fldChar w:fldCharType="separate"/>
            </w:r>
            <w:r w:rsidRPr="00510038">
              <w:rPr>
                <w:b w:val="0"/>
              </w:rPr>
              <w:t>Please note that blank answers may result in processing delay.</w:t>
            </w:r>
            <w:r w:rsidRPr="00510038">
              <w:fldChar w:fldCharType="end"/>
            </w:r>
          </w:p>
          <w:p w14:paraId="25A719AC" w14:textId="77777777" w:rsidR="00971082" w:rsidRPr="00510038" w:rsidRDefault="00971082" w:rsidP="00971082">
            <w:pPr>
              <w:pStyle w:val="ListParagraph"/>
              <w:numPr>
                <w:ilvl w:val="0"/>
                <w:numId w:val="7"/>
              </w:numPr>
              <w:spacing w:line="240" w:lineRule="auto"/>
              <w:rPr>
                <w:b w:val="0"/>
                <w:bCs w:val="0"/>
              </w:rPr>
            </w:pPr>
            <w:r w:rsidRPr="00510038">
              <w:fldChar w:fldCharType="begin"/>
            </w:r>
            <w:r w:rsidRPr="00510038">
              <w:instrText xml:space="preserve"> LINK Excel.Sheet.12 "\\\\fs\\case\\CaseTrust\\CT Documents\\Common area of info kit - assessor report - criteria\\CT criteria common.xlsx" Stages!R48C2 \t \* MERGEFORMAT </w:instrText>
            </w:r>
            <w:r w:rsidRPr="00510038">
              <w:fldChar w:fldCharType="separate"/>
            </w:r>
            <w:r w:rsidRPr="00510038">
              <w:rPr>
                <w:b w:val="0"/>
              </w:rPr>
              <w:t>Attach separate sheets if space provided is insufficient.</w:t>
            </w:r>
            <w:r w:rsidRPr="00510038">
              <w:fldChar w:fldCharType="end"/>
            </w:r>
          </w:p>
          <w:p w14:paraId="1690B1BB" w14:textId="77777777" w:rsidR="00971082" w:rsidRPr="00510038" w:rsidRDefault="00971082" w:rsidP="00971082">
            <w:pPr>
              <w:pStyle w:val="ListParagraph"/>
              <w:numPr>
                <w:ilvl w:val="0"/>
                <w:numId w:val="7"/>
              </w:numPr>
              <w:spacing w:line="240" w:lineRule="auto"/>
              <w:rPr>
                <w:bCs w:val="0"/>
              </w:rPr>
            </w:pPr>
            <w:r w:rsidRPr="00510038">
              <w:fldChar w:fldCharType="begin"/>
            </w:r>
            <w:r w:rsidRPr="00510038">
              <w:instrText xml:space="preserve"> LINK Excel.Sheet.12 "\\\\fs\\case\\CaseTrust\\CT Documents\\Common area of info kit - assessor report - criteria\\CT criteria common.xlsx" Stages!R49C2 \t \* MERGEFORMAT </w:instrText>
            </w:r>
            <w:r w:rsidRPr="00510038">
              <w:fldChar w:fldCharType="separate"/>
            </w:r>
            <w:r w:rsidRPr="00510038">
              <w:rPr>
                <w:b w:val="0"/>
              </w:rPr>
              <w:t>^ Delete where appropriate</w:t>
            </w:r>
            <w:r w:rsidRPr="00510038">
              <w:fldChar w:fldCharType="end"/>
            </w:r>
          </w:p>
        </w:tc>
      </w:tr>
      <w:tr w:rsidR="00971082" w:rsidRPr="00510038" w14:paraId="0DC3947E" w14:textId="77777777" w:rsidTr="00420836">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shd w:val="clear" w:color="auto" w:fill="3476B1" w:themeFill="accent2" w:themeFillShade="BF"/>
            <w:vAlign w:val="center"/>
          </w:tcPr>
          <w:p w14:paraId="1E0A574B" w14:textId="77777777" w:rsidR="00971082" w:rsidRPr="00510038" w:rsidRDefault="00971082" w:rsidP="00420836">
            <w:pPr>
              <w:pStyle w:val="NoSpacing"/>
              <w:rPr>
                <w:rFonts w:ascii="Calibri Light" w:hAnsi="Calibri Light"/>
                <w:color w:val="FFFFFF" w:themeColor="background1"/>
                <w:sz w:val="28"/>
                <w:szCs w:val="28"/>
              </w:rPr>
            </w:pPr>
            <w:r w:rsidRPr="00510038">
              <w:rPr>
                <w:rFonts w:ascii="Calibri Light" w:hAnsi="Calibri Light"/>
                <w:color w:val="FFFFFF" w:themeColor="background1"/>
                <w:sz w:val="28"/>
                <w:szCs w:val="28"/>
              </w:rPr>
              <w:fldChar w:fldCharType="begin"/>
            </w:r>
            <w:r w:rsidRPr="00510038">
              <w:rPr>
                <w:rFonts w:ascii="Calibri Light" w:hAnsi="Calibri Light"/>
                <w:color w:val="FFFFFF" w:themeColor="background1"/>
                <w:sz w:val="28"/>
                <w:szCs w:val="28"/>
              </w:rPr>
              <w:instrText xml:space="preserve"> LINK Excel.Sheet.12 "\\\\fs\\case\\CaseTrust\\CT Documents\\Common area of info kit - assessor report - criteria\\CT criteria common.xlsx" Stages!R55C2 \t \* MERGEFORMAT </w:instrText>
            </w:r>
            <w:r w:rsidRPr="00510038">
              <w:rPr>
                <w:rFonts w:ascii="Calibri Light" w:hAnsi="Calibri Light"/>
                <w:color w:val="FFFFFF" w:themeColor="background1"/>
                <w:sz w:val="28"/>
                <w:szCs w:val="28"/>
              </w:rPr>
              <w:fldChar w:fldCharType="separate"/>
            </w:r>
            <w:r w:rsidRPr="00510038">
              <w:rPr>
                <w:rFonts w:ascii="Calibri Light" w:hAnsi="Calibri Light"/>
                <w:color w:val="FFFFFF" w:themeColor="background1"/>
                <w:sz w:val="28"/>
                <w:szCs w:val="28"/>
              </w:rPr>
              <w:t>Particulars of your business</w:t>
            </w:r>
            <w:r w:rsidRPr="00510038">
              <w:rPr>
                <w:rFonts w:ascii="Calibri Light" w:hAnsi="Calibri Light"/>
                <w:color w:val="FFFFFF" w:themeColor="background1"/>
                <w:sz w:val="28"/>
                <w:szCs w:val="28"/>
              </w:rPr>
              <w:fldChar w:fldCharType="end"/>
            </w:r>
          </w:p>
        </w:tc>
      </w:tr>
      <w:tr w:rsidR="00971082" w:rsidRPr="00510038" w14:paraId="44BA3B56" w14:textId="77777777" w:rsidTr="00420836">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23245AC0"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Stages!R56C2 \t \* MERGEFORMAT </w:instrText>
            </w:r>
            <w:r w:rsidRPr="00510038">
              <w:fldChar w:fldCharType="separate"/>
            </w:r>
            <w:r w:rsidRPr="00510038">
              <w:rPr>
                <w:b w:val="0"/>
              </w:rPr>
              <w:t>Name of Business:</w:t>
            </w:r>
            <w:r w:rsidRPr="00510038">
              <w:fldChar w:fldCharType="end"/>
            </w:r>
          </w:p>
        </w:tc>
      </w:tr>
      <w:tr w:rsidR="00971082" w:rsidRPr="00510038" w14:paraId="3D533DE8" w14:textId="77777777" w:rsidTr="00420836">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378325F0" w14:textId="77777777" w:rsidR="00971082" w:rsidRPr="00510038" w:rsidRDefault="00971082" w:rsidP="00420836">
            <w:pPr>
              <w:rPr>
                <w:b w:val="0"/>
              </w:rPr>
            </w:pPr>
            <w:r w:rsidRPr="00510038">
              <w:rPr>
                <w:b w:val="0"/>
              </w:rPr>
              <w:t>Name of Establishment:</w:t>
            </w:r>
          </w:p>
        </w:tc>
      </w:tr>
      <w:tr w:rsidR="00971082" w:rsidRPr="00510038" w14:paraId="290ACF63" w14:textId="77777777" w:rsidTr="00420836">
        <w:tblPrEx>
          <w:tblLook w:val="0780" w:firstRow="0" w:lastRow="0" w:firstColumn="1" w:lastColumn="1" w:noHBand="1" w:noVBand="1"/>
        </w:tblPrEx>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3D7ABF54"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Stages!R57C2 \t \* MERGEFORMAT </w:instrText>
            </w:r>
            <w:r w:rsidRPr="00510038">
              <w:fldChar w:fldCharType="separate"/>
            </w:r>
            <w:r w:rsidRPr="00510038">
              <w:rPr>
                <w:b w:val="0"/>
              </w:rPr>
              <w:t>Address (mailing):</w:t>
            </w:r>
            <w:r w:rsidRPr="00510038">
              <w:fldChar w:fldCharType="end"/>
            </w:r>
          </w:p>
        </w:tc>
      </w:tr>
      <w:tr w:rsidR="00971082" w:rsidRPr="00510038" w14:paraId="30AFC21F" w14:textId="77777777" w:rsidTr="00420836">
        <w:tblPrEx>
          <w:tblLook w:val="0780" w:firstRow="0" w:lastRow="0" w:firstColumn="1" w:lastColumn="1" w:noHBand="1" w:noVBand="1"/>
        </w:tblPrEx>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1EC2C296" w14:textId="77777777" w:rsidR="00971082" w:rsidRPr="00510038" w:rsidRDefault="00971082" w:rsidP="00420836">
            <w:pPr>
              <w:rPr>
                <w:b w:val="0"/>
              </w:rPr>
            </w:pPr>
            <w:r w:rsidRPr="00510038">
              <w:rPr>
                <w:b w:val="0"/>
              </w:rPr>
              <w:t>Address (Outlet operating address):</w:t>
            </w:r>
          </w:p>
        </w:tc>
      </w:tr>
      <w:tr w:rsidR="00971082" w:rsidRPr="00510038" w14:paraId="15469A36" w14:textId="77777777" w:rsidTr="00420836">
        <w:tblPrEx>
          <w:tblLook w:val="0780" w:firstRow="0" w:lastRow="0" w:firstColumn="1" w:lastColumn="1" w:noHBand="1" w:noVBand="1"/>
        </w:tblPrEx>
        <w:trPr>
          <w:trHeight w:val="610"/>
        </w:trPr>
        <w:tc>
          <w:tcPr>
            <w:cnfStyle w:val="001000000000" w:firstRow="0" w:lastRow="0" w:firstColumn="1" w:lastColumn="0" w:oddVBand="0" w:evenVBand="0" w:oddHBand="0" w:evenHBand="0" w:firstRowFirstColumn="0" w:firstRowLastColumn="0" w:lastRowFirstColumn="0" w:lastRowLastColumn="0"/>
            <w:tcW w:w="9016" w:type="dxa"/>
            <w:gridSpan w:val="3"/>
          </w:tcPr>
          <w:p w14:paraId="61B6D9A1" w14:textId="77777777" w:rsidR="00971082" w:rsidRPr="00510038" w:rsidRDefault="00971082" w:rsidP="00420836">
            <w:pPr>
              <w:pStyle w:val="NoSpacing"/>
              <w:rPr>
                <w:b w:val="0"/>
              </w:rPr>
            </w:pPr>
            <w:r w:rsidRPr="00510038">
              <w:rPr>
                <w:b w:val="0"/>
              </w:rPr>
              <w:t>Is this the first outlet or subsequent outlet applying for CaseTrust accreditation?</w:t>
            </w:r>
          </w:p>
          <w:p w14:paraId="3EC7E26F" w14:textId="77777777" w:rsidR="00971082" w:rsidRPr="00510038" w:rsidRDefault="00971082" w:rsidP="00420836">
            <w:pPr>
              <w:pStyle w:val="NoSpacing"/>
            </w:pPr>
            <w:r w:rsidRPr="00510038">
              <w:t>^ FIRST / SUBSEQUENT</w:t>
            </w:r>
          </w:p>
        </w:tc>
      </w:tr>
      <w:tr w:rsidR="00971082" w:rsidRPr="00510038" w14:paraId="5495E55E" w14:textId="77777777" w:rsidTr="0042083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5096D3F2"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Stages!R58C2 \t \* MERGEFORMAT </w:instrText>
            </w:r>
            <w:r w:rsidRPr="00510038">
              <w:fldChar w:fldCharType="separate"/>
            </w:r>
            <w:r w:rsidRPr="00510038">
              <w:rPr>
                <w:b w:val="0"/>
              </w:rPr>
              <w:t>Tel:</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454DCBF2" w14:textId="77777777" w:rsidR="00971082" w:rsidRPr="00510038" w:rsidRDefault="00971082" w:rsidP="00420836">
            <w:pPr>
              <w:rPr>
                <w:b w:val="0"/>
              </w:rPr>
            </w:pPr>
            <w:r w:rsidRPr="00510038">
              <w:fldChar w:fldCharType="begin"/>
            </w:r>
            <w:r w:rsidRPr="00510038">
              <w:instrText xml:space="preserve"> LINK Excel.Sheet.12 "\\\\fs\\case\\CaseTrust\\CT Documents\\Common area of info kit - assessor report - criteria\\CT criteria common.xlsx" Stages!R58C3 \t \* MERGEFORMAT </w:instrText>
            </w:r>
            <w:r w:rsidRPr="00510038">
              <w:fldChar w:fldCharType="separate"/>
            </w:r>
            <w:r w:rsidRPr="00510038">
              <w:rPr>
                <w:b w:val="0"/>
              </w:rPr>
              <w:t>Fax:</w:t>
            </w:r>
            <w:r w:rsidRPr="00510038">
              <w:fldChar w:fldCharType="end"/>
            </w:r>
          </w:p>
        </w:tc>
      </w:tr>
      <w:tr w:rsidR="00971082" w:rsidRPr="00510038" w14:paraId="0BEC5AB1" w14:textId="77777777" w:rsidTr="0042083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158D3AEA" w14:textId="77777777" w:rsidR="00971082" w:rsidRPr="00510038" w:rsidRDefault="00971082" w:rsidP="00420836">
            <w:pPr>
              <w:rPr>
                <w:b w:val="0"/>
              </w:rPr>
            </w:pPr>
            <w:r w:rsidRPr="00510038">
              <w:fldChar w:fldCharType="begin"/>
            </w:r>
            <w:r w:rsidRPr="00510038">
              <w:instrText xml:space="preserve"> LINK Excel.Sheet.12 "\\\\fs\\case\\CaseTrust\\CT Documents\\Common area of info kit - assessor report - criteria\\CT criteria common.xlsx" Stages!R59C2 \t \* MERGEFORMAT </w:instrText>
            </w:r>
            <w:r w:rsidRPr="00510038">
              <w:fldChar w:fldCharType="separate"/>
            </w:r>
            <w:r w:rsidRPr="00510038">
              <w:rPr>
                <w:b w:val="0"/>
              </w:rPr>
              <w:t>Website:</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6619EED5" w14:textId="77777777" w:rsidR="00971082" w:rsidRPr="00510038" w:rsidRDefault="00971082" w:rsidP="00420836">
            <w:pPr>
              <w:rPr>
                <w:b w:val="0"/>
              </w:rPr>
            </w:pPr>
            <w:r w:rsidRPr="00510038">
              <w:fldChar w:fldCharType="begin"/>
            </w:r>
            <w:r w:rsidRPr="00510038">
              <w:instrText xml:space="preserve"> LINK Excel.Sheet.12 "\\\\fs\\case\\CaseTrust\\CT Documents\\Common area of info kit - assessor report - criteria\\CT criteria common.xlsx" Stages!R59C3 \t \* MERGEFORMAT </w:instrText>
            </w:r>
            <w:r w:rsidRPr="00510038">
              <w:fldChar w:fldCharType="separate"/>
            </w:r>
            <w:r w:rsidRPr="00510038">
              <w:rPr>
                <w:b w:val="0"/>
              </w:rPr>
              <w:t>Email:</w:t>
            </w:r>
            <w:r w:rsidRPr="00510038">
              <w:fldChar w:fldCharType="end"/>
            </w:r>
          </w:p>
        </w:tc>
      </w:tr>
      <w:tr w:rsidR="00971082" w:rsidRPr="00510038" w14:paraId="7869B8DA" w14:textId="77777777" w:rsidTr="00420836">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4531" w:type="dxa"/>
            <w:gridSpan w:val="2"/>
          </w:tcPr>
          <w:p w14:paraId="055FEEB4" w14:textId="77777777" w:rsidR="00971082" w:rsidRPr="00510038" w:rsidRDefault="00971082" w:rsidP="00420836">
            <w:pPr>
              <w:rPr>
                <w:b w:val="0"/>
              </w:rPr>
            </w:pPr>
            <w:r w:rsidRPr="00510038">
              <w:fldChar w:fldCharType="begin"/>
            </w:r>
            <w:r w:rsidRPr="00510038">
              <w:instrText xml:space="preserve"> LINK Excel.Sheet.12 "\\\\fs\\case\\CaseTrust\\CT Documents\\Common area of info kit - assessor report - criteria\\CT criteria common.xlsx" Stages!R60C2 \t \* MERGEFORMAT </w:instrText>
            </w:r>
            <w:r w:rsidRPr="00510038">
              <w:fldChar w:fldCharType="separate"/>
            </w:r>
            <w:r w:rsidRPr="00510038">
              <w:rPr>
                <w:b w:val="0"/>
              </w:rPr>
              <w:t>ACRA Registration no.:</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4C551DEC" w14:textId="77777777" w:rsidR="00971082" w:rsidRPr="00510038" w:rsidRDefault="00971082" w:rsidP="00420836">
            <w:pPr>
              <w:rPr>
                <w:b w:val="0"/>
              </w:rPr>
            </w:pPr>
            <w:r w:rsidRPr="00510038">
              <w:fldChar w:fldCharType="begin"/>
            </w:r>
            <w:r w:rsidRPr="00510038">
              <w:rPr>
                <w:b w:val="0"/>
              </w:rPr>
              <w:instrText xml:space="preserve"> LINK Excel.Sheet.12 "\\\\fs\\case\\CaseTrust\\CT Documents\\Common area of info kit - assessor report - criteria\\CT criteria common.xlsx" Stages!R60C3 \t \* MERGEFORMAT </w:instrText>
            </w:r>
            <w:r w:rsidRPr="00510038">
              <w:fldChar w:fldCharType="separate"/>
            </w:r>
            <w:r w:rsidRPr="00510038">
              <w:rPr>
                <w:b w:val="0"/>
              </w:rPr>
              <w:t>Date of Registration:</w:t>
            </w:r>
            <w:r w:rsidRPr="00510038">
              <w:fldChar w:fldCharType="end"/>
            </w:r>
          </w:p>
        </w:tc>
      </w:tr>
      <w:tr w:rsidR="00971082" w:rsidRPr="00510038" w14:paraId="19C095F0" w14:textId="77777777" w:rsidTr="0042083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0AE58666" w14:textId="77777777" w:rsidR="00971082" w:rsidRPr="00510038" w:rsidRDefault="00971082" w:rsidP="00420836">
            <w:pPr>
              <w:pStyle w:val="NoSpacing"/>
              <w:rPr>
                <w:b w:val="0"/>
              </w:rPr>
            </w:pPr>
            <w:r w:rsidRPr="00510038">
              <w:fldChar w:fldCharType="begin"/>
            </w:r>
            <w:r w:rsidRPr="00510038">
              <w:instrText xml:space="preserve"> LINK Excel.Sheet.12 "\\\\fs\\case\\CaseTrust\\CT Documents\\Common area of info kit - assessor report - criteria\\CT criteria common.xlsx" Stages!R61C2 \t \* MERGEFORMAT </w:instrText>
            </w:r>
            <w:r w:rsidRPr="00510038">
              <w:fldChar w:fldCharType="separate"/>
            </w:r>
            <w:r w:rsidRPr="00510038">
              <w:rPr>
                <w:b w:val="0"/>
              </w:rPr>
              <w:t xml:space="preserve">Has your business or any of your Directors/Partners/Owners ever been rejected, suspended or removed from any accreditation scheme, including but not limited to this Scheme?  </w:t>
            </w:r>
            <w:r w:rsidRPr="00510038">
              <w:t>^ YES / NO</w:t>
            </w:r>
            <w:r w:rsidRPr="00510038">
              <w:fldChar w:fldCharType="end"/>
            </w:r>
          </w:p>
          <w:p w14:paraId="2261ACA1" w14:textId="77777777" w:rsidR="00971082" w:rsidRPr="00510038" w:rsidRDefault="00971082" w:rsidP="00420836">
            <w:pPr>
              <w:pStyle w:val="NoSpacing"/>
              <w:rPr>
                <w:b w:val="0"/>
                <w:bCs w:val="0"/>
              </w:rPr>
            </w:pPr>
            <w:r w:rsidRPr="00510038">
              <w:fldChar w:fldCharType="begin"/>
            </w:r>
            <w:r w:rsidRPr="00510038">
              <w:instrText xml:space="preserve"> LINK Excel.Sheet.12 "\\\\fs\\case\\CaseTrust\\CT Documents\\Common area of info kit - assessor report - criteria\\CT criteria common.xlsx" Stages!R62C2 \t \* MERGEFORMAT </w:instrText>
            </w:r>
            <w:r w:rsidRPr="00510038">
              <w:fldChar w:fldCharType="separate"/>
            </w:r>
            <w:r w:rsidRPr="00510038">
              <w:rPr>
                <w:b w:val="0"/>
              </w:rPr>
              <w:t>Please provide details (attach additional sheets if necessary):</w:t>
            </w:r>
            <w:r w:rsidRPr="00510038">
              <w:fldChar w:fldCharType="end"/>
            </w:r>
          </w:p>
          <w:p w14:paraId="18287176" w14:textId="77777777" w:rsidR="00971082" w:rsidRPr="00510038" w:rsidRDefault="00971082" w:rsidP="00420836">
            <w:pPr>
              <w:pStyle w:val="NoSpacing"/>
              <w:rPr>
                <w:b w:val="0"/>
                <w:bCs w:val="0"/>
              </w:rPr>
            </w:pPr>
          </w:p>
          <w:p w14:paraId="62956E98" w14:textId="77777777" w:rsidR="00971082" w:rsidRPr="00510038" w:rsidRDefault="00971082" w:rsidP="00420836">
            <w:pPr>
              <w:pStyle w:val="NoSpacing"/>
              <w:rPr>
                <w:b w:val="0"/>
                <w:bCs w:val="0"/>
              </w:rPr>
            </w:pPr>
          </w:p>
        </w:tc>
      </w:tr>
      <w:tr w:rsidR="00971082" w:rsidRPr="00510038" w14:paraId="60CAE64B" w14:textId="77777777" w:rsidTr="0042083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0C44CE10" w14:textId="77777777" w:rsidR="00971082" w:rsidRPr="00510038" w:rsidRDefault="00971082" w:rsidP="00420836">
            <w:pPr>
              <w:pStyle w:val="NoSpacing"/>
              <w:rPr>
                <w:b w:val="0"/>
              </w:rPr>
            </w:pPr>
            <w:r w:rsidRPr="00510038">
              <w:fldChar w:fldCharType="begin"/>
            </w:r>
            <w:r w:rsidRPr="00510038">
              <w:instrText xml:space="preserve"> LINK Excel.Sheet.12 "\\\\fs\\case\\CaseTrust\\CT Documents\\Common area of info kit - assessor report - criteria\\CT criteria common.xlsx" Stages!R63C2 \t \* MERGEFORMAT </w:instrText>
            </w:r>
            <w:r w:rsidRPr="00510038">
              <w:fldChar w:fldCharType="separate"/>
            </w:r>
            <w:r w:rsidRPr="00510038">
              <w:rPr>
                <w:b w:val="0"/>
              </w:rPr>
              <w:t xml:space="preserve">Has your business or any of your Directors/Partners/Owners ever been convicted of any criminal offence or infringed any regulatory requirements? </w:t>
            </w:r>
            <w:r w:rsidRPr="00510038">
              <w:t>^ YES / NO</w:t>
            </w:r>
            <w:r w:rsidRPr="00510038">
              <w:fldChar w:fldCharType="end"/>
            </w:r>
          </w:p>
          <w:p w14:paraId="46A2064B" w14:textId="77777777" w:rsidR="00971082" w:rsidRPr="00510038" w:rsidRDefault="00971082" w:rsidP="00420836">
            <w:pPr>
              <w:pStyle w:val="NoSpacing"/>
              <w:rPr>
                <w:b w:val="0"/>
                <w:bCs w:val="0"/>
              </w:rPr>
            </w:pPr>
            <w:r w:rsidRPr="00510038">
              <w:fldChar w:fldCharType="begin"/>
            </w:r>
            <w:r w:rsidRPr="00510038">
              <w:instrText xml:space="preserve"> LINK Excel.Sheet.12 "\\\\fs\\case\\CaseTrust\\CT Documents\\Common area of info kit - assessor report - criteria\\CT criteria common.xlsx" Stages!R64C2 \t \* MERGEFORMAT </w:instrText>
            </w:r>
            <w:r w:rsidRPr="00510038">
              <w:fldChar w:fldCharType="separate"/>
            </w:r>
            <w:r w:rsidRPr="00510038">
              <w:rPr>
                <w:b w:val="0"/>
              </w:rPr>
              <w:t>Please provide details (attach additional sheets if necessary):</w:t>
            </w:r>
            <w:r w:rsidRPr="00510038">
              <w:fldChar w:fldCharType="end"/>
            </w:r>
          </w:p>
          <w:p w14:paraId="50D833DA" w14:textId="77777777" w:rsidR="00971082" w:rsidRPr="00510038" w:rsidRDefault="00971082" w:rsidP="00420836">
            <w:pPr>
              <w:pStyle w:val="NoSpacing"/>
              <w:rPr>
                <w:b w:val="0"/>
                <w:bCs w:val="0"/>
              </w:rPr>
            </w:pPr>
          </w:p>
          <w:p w14:paraId="114A0C6A" w14:textId="77777777" w:rsidR="00971082" w:rsidRPr="00510038" w:rsidRDefault="00971082" w:rsidP="00420836">
            <w:pPr>
              <w:pStyle w:val="NoSpacing"/>
              <w:rPr>
                <w:b w:val="0"/>
                <w:bCs w:val="0"/>
              </w:rPr>
            </w:pPr>
          </w:p>
        </w:tc>
      </w:tr>
      <w:tr w:rsidR="00971082" w:rsidRPr="00510038" w14:paraId="6DEF10CA" w14:textId="77777777" w:rsidTr="00420836">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62F1B664" w14:textId="77777777" w:rsidR="00971082" w:rsidRPr="00510038" w:rsidRDefault="00971082" w:rsidP="00420836">
            <w:pPr>
              <w:pStyle w:val="NoSpacing"/>
              <w:rPr>
                <w:rFonts w:ascii="Calibri Light" w:hAnsi="Calibri Light"/>
                <w:color w:val="FFFFFF" w:themeColor="background1"/>
                <w:sz w:val="28"/>
                <w:szCs w:val="28"/>
              </w:rPr>
            </w:pPr>
            <w:r w:rsidRPr="00510038">
              <w:rPr>
                <w:rFonts w:ascii="Calibri Light" w:hAnsi="Calibri Light"/>
                <w:color w:val="FFFFFF" w:themeColor="background1"/>
                <w:sz w:val="28"/>
                <w:szCs w:val="28"/>
              </w:rPr>
              <w:t>Optional - Only if you are engaging a consultant for CaseTrust Assessment</w:t>
            </w:r>
          </w:p>
        </w:tc>
      </w:tr>
      <w:tr w:rsidR="00971082" w:rsidRPr="00510038" w14:paraId="20DD03DF" w14:textId="77777777" w:rsidTr="00420836">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0763F5E5"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Stages!R115C2 \t \* MERGEFORMAT </w:instrText>
            </w:r>
            <w:r w:rsidRPr="00510038">
              <w:fldChar w:fldCharType="separate"/>
            </w:r>
            <w:r w:rsidRPr="00510038">
              <w:rPr>
                <w:b w:val="0"/>
              </w:rPr>
              <w:t>Name of Consultancy Business:</w:t>
            </w:r>
            <w:r w:rsidRPr="00510038">
              <w:fldChar w:fldCharType="end"/>
            </w:r>
          </w:p>
        </w:tc>
      </w:tr>
      <w:tr w:rsidR="00971082" w:rsidRPr="00510038" w14:paraId="0B8851C3" w14:textId="77777777" w:rsidTr="0042083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9EA45E5"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Stages!R116C2 \t \* MERGEFORMAT </w:instrText>
            </w:r>
            <w:r w:rsidRPr="00510038">
              <w:fldChar w:fldCharType="separate"/>
            </w:r>
            <w:r w:rsidRPr="00510038">
              <w:rPr>
                <w:b w:val="0"/>
              </w:rPr>
              <w:t>Name of consultant(s):</w:t>
            </w:r>
            <w:r w:rsidRPr="00510038">
              <w:fldChar w:fldCharType="end"/>
            </w:r>
          </w:p>
        </w:tc>
      </w:tr>
      <w:tr w:rsidR="00971082" w:rsidRPr="00510038" w14:paraId="15C78290" w14:textId="77777777" w:rsidTr="0042083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Borders>
              <w:bottom w:val="single" w:sz="4" w:space="0" w:color="3476B1" w:themeColor="accent2" w:themeShade="BF"/>
            </w:tcBorders>
          </w:tcPr>
          <w:p w14:paraId="07B56B14"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Stages!R117C2 \t \* MERGEFORMAT </w:instrText>
            </w:r>
            <w:r w:rsidRPr="00510038">
              <w:fldChar w:fldCharType="separate"/>
            </w:r>
            <w:r w:rsidRPr="00510038">
              <w:rPr>
                <w:b w:val="0"/>
              </w:rPr>
              <w:t>Tel:</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Borders>
              <w:bottom w:val="single" w:sz="4" w:space="0" w:color="3476B1" w:themeColor="accent2" w:themeShade="BF"/>
            </w:tcBorders>
          </w:tcPr>
          <w:p w14:paraId="55D98B72"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Stages!R117C3 \t \* MERGEFORMAT </w:instrText>
            </w:r>
            <w:r w:rsidRPr="00510038">
              <w:fldChar w:fldCharType="separate"/>
            </w:r>
            <w:r w:rsidRPr="00510038">
              <w:rPr>
                <w:b w:val="0"/>
              </w:rPr>
              <w:t>Tel (alternative):</w:t>
            </w:r>
            <w:r w:rsidRPr="00510038">
              <w:fldChar w:fldCharType="end"/>
            </w:r>
          </w:p>
        </w:tc>
      </w:tr>
      <w:tr w:rsidR="00971082" w:rsidRPr="00510038" w14:paraId="7A9111D1" w14:textId="77777777" w:rsidTr="0042083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Borders>
              <w:bottom w:val="single" w:sz="4" w:space="0" w:color="3476B1" w:themeColor="accent2" w:themeShade="BF"/>
            </w:tcBorders>
          </w:tcPr>
          <w:p w14:paraId="21E8823D"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Stages!R118C2 \t \* MERGEFORMAT </w:instrText>
            </w:r>
            <w:r w:rsidRPr="00510038">
              <w:fldChar w:fldCharType="separate"/>
            </w:r>
            <w:r w:rsidRPr="00510038">
              <w:rPr>
                <w:b w:val="0"/>
              </w:rPr>
              <w:t>Email:</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Borders>
              <w:bottom w:val="single" w:sz="4" w:space="0" w:color="3476B1" w:themeColor="accent2" w:themeShade="BF"/>
            </w:tcBorders>
          </w:tcPr>
          <w:p w14:paraId="6FD93347" w14:textId="77777777" w:rsidR="00971082" w:rsidRPr="00510038" w:rsidRDefault="00971082" w:rsidP="00420836">
            <w:pPr>
              <w:rPr>
                <w:b w:val="0"/>
                <w:bCs w:val="0"/>
              </w:rPr>
            </w:pPr>
            <w:r w:rsidRPr="00510038">
              <w:fldChar w:fldCharType="begin"/>
            </w:r>
            <w:r w:rsidRPr="00510038">
              <w:instrText xml:space="preserve"> LINK Excel.Sheet.12 "\\\\fs\\case\\CaseTrust\\CT Documents\\Common area of info kit - assessor report - criteria\\CT criteria common.xlsx" Stages!R118C3 \t \* MERGEFORMAT </w:instrText>
            </w:r>
            <w:r w:rsidRPr="00510038">
              <w:fldChar w:fldCharType="separate"/>
            </w:r>
            <w:r w:rsidRPr="00510038">
              <w:rPr>
                <w:b w:val="0"/>
              </w:rPr>
              <w:t>Fax:</w:t>
            </w:r>
            <w:r w:rsidRPr="00510038">
              <w:fldChar w:fldCharType="end"/>
            </w:r>
          </w:p>
        </w:tc>
      </w:tr>
      <w:tr w:rsidR="006F6C48" w:rsidRPr="00510038" w14:paraId="05C85A64" w14:textId="77777777" w:rsidTr="00F270A0">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3476B1" w:themeColor="accent2" w:themeShade="BF"/>
            </w:tcBorders>
            <w:shd w:val="clear" w:color="auto" w:fill="3476B1" w:themeFill="accent2" w:themeFillShade="BF"/>
            <w:vAlign w:val="center"/>
          </w:tcPr>
          <w:p w14:paraId="518F6952" w14:textId="77777777" w:rsidR="006F6C48" w:rsidRPr="00510038" w:rsidRDefault="00270D87" w:rsidP="00D85CD6">
            <w:pPr>
              <w:pStyle w:val="NoSpacing"/>
              <w:rPr>
                <w:rFonts w:ascii="Calibri Light" w:hAnsi="Calibri Light"/>
                <w:color w:val="FFFFFF" w:themeColor="background1"/>
                <w:sz w:val="28"/>
                <w:szCs w:val="28"/>
              </w:rPr>
            </w:pPr>
            <w:r w:rsidRPr="00510038">
              <w:rPr>
                <w:rFonts w:ascii="Calibri Light" w:hAnsi="Calibri Light"/>
                <w:color w:val="FFFFFF" w:themeColor="background1"/>
                <w:sz w:val="28"/>
                <w:szCs w:val="28"/>
              </w:rPr>
              <w:lastRenderedPageBreak/>
              <w:fldChar w:fldCharType="begin"/>
            </w:r>
            <w:r w:rsidRPr="00510038">
              <w:rPr>
                <w:rFonts w:ascii="Calibri Light" w:hAnsi="Calibri Light"/>
                <w:color w:val="FFFFFF" w:themeColor="background1"/>
                <w:sz w:val="28"/>
                <w:szCs w:val="28"/>
              </w:rPr>
              <w:instrText xml:space="preserve"> LINK </w:instrText>
            </w:r>
            <w:r w:rsidR="00FB37ED" w:rsidRPr="00510038">
              <w:rPr>
                <w:rFonts w:ascii="Calibri Light" w:hAnsi="Calibri Light"/>
                <w:color w:val="FFFFFF" w:themeColor="background1"/>
                <w:sz w:val="28"/>
                <w:szCs w:val="28"/>
              </w:rPr>
              <w:instrText xml:space="preserve">Excel.Sheet.12 "\\\\fs\\case\\CaseTrust\\CT Documents\\Common area of info kit - assessor report - criteria\\CT criteria common.xlsx" Stages!R70C2 </w:instrText>
            </w:r>
            <w:r w:rsidRPr="00510038">
              <w:rPr>
                <w:rFonts w:ascii="Calibri Light" w:hAnsi="Calibri Light"/>
                <w:color w:val="FFFFFF" w:themeColor="background1"/>
                <w:sz w:val="28"/>
                <w:szCs w:val="28"/>
              </w:rPr>
              <w:instrText xml:space="preserve">\t \* MERGEFORMAT </w:instrText>
            </w:r>
            <w:r w:rsidRPr="00510038">
              <w:rPr>
                <w:rFonts w:ascii="Calibri Light" w:hAnsi="Calibri Light"/>
                <w:color w:val="FFFFFF" w:themeColor="background1"/>
                <w:sz w:val="28"/>
                <w:szCs w:val="28"/>
              </w:rPr>
              <w:fldChar w:fldCharType="separate"/>
            </w:r>
            <w:r w:rsidR="00FB37ED" w:rsidRPr="00510038">
              <w:rPr>
                <w:rFonts w:ascii="Calibri Light" w:hAnsi="Calibri Light"/>
                <w:color w:val="FFFFFF" w:themeColor="background1"/>
                <w:sz w:val="28"/>
                <w:szCs w:val="28"/>
              </w:rPr>
              <w:t>Contact Particulars</w:t>
            </w:r>
            <w:r w:rsidRPr="00510038">
              <w:rPr>
                <w:rFonts w:ascii="Calibri Light" w:hAnsi="Calibri Light"/>
                <w:color w:val="FFFFFF" w:themeColor="background1"/>
                <w:sz w:val="28"/>
                <w:szCs w:val="28"/>
              </w:rPr>
              <w:fldChar w:fldCharType="end"/>
            </w:r>
          </w:p>
        </w:tc>
      </w:tr>
      <w:tr w:rsidR="006F6C48" w:rsidRPr="00510038" w14:paraId="2A03785F" w14:textId="77777777" w:rsidTr="00D85CD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72405B82"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Stages!R71C2 </w:instrText>
            </w:r>
            <w:r w:rsidRPr="00510038">
              <w:instrText xml:space="preserve">\t \* MERGEFORMAT </w:instrText>
            </w:r>
            <w:r w:rsidRPr="00510038">
              <w:fldChar w:fldCharType="separate"/>
            </w:r>
            <w:r w:rsidR="00FB37ED" w:rsidRPr="00510038">
              <w:rPr>
                <w:b w:val="0"/>
              </w:rPr>
              <w:t>Name of Director/Owner: ^Dr/Mr/Mrs/Mdm/Ms</w:t>
            </w:r>
            <w:r w:rsidRPr="00510038">
              <w:fldChar w:fldCharType="end"/>
            </w:r>
          </w:p>
        </w:tc>
      </w:tr>
      <w:tr w:rsidR="006F6C48" w:rsidRPr="00510038" w14:paraId="0D9D8356" w14:textId="77777777" w:rsidTr="00D85CD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22DAEF3"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Stages!R72C2 </w:instrText>
            </w:r>
            <w:r w:rsidRPr="00510038">
              <w:instrText xml:space="preserve">\t \* MERGEFORMAT </w:instrText>
            </w:r>
            <w:r w:rsidRPr="00510038">
              <w:fldChar w:fldCharType="separate"/>
            </w:r>
            <w:r w:rsidR="00FB37ED" w:rsidRPr="00510038">
              <w:rPr>
                <w:b w:val="0"/>
              </w:rPr>
              <w:t>Designation of Director/Owner:</w:t>
            </w:r>
            <w:r w:rsidRPr="00510038">
              <w:fldChar w:fldCharType="end"/>
            </w:r>
          </w:p>
        </w:tc>
      </w:tr>
      <w:tr w:rsidR="006F6C48" w:rsidRPr="00510038" w14:paraId="77D874FA" w14:textId="77777777" w:rsidTr="00D85CD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EC432A9"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Stages!R73C2 </w:instrText>
            </w:r>
            <w:r w:rsidRPr="00510038">
              <w:instrText xml:space="preserve">\t \* MERGEFORMAT </w:instrText>
            </w:r>
            <w:r w:rsidRPr="00510038">
              <w:fldChar w:fldCharType="separate"/>
            </w:r>
            <w:r w:rsidR="00FB37ED" w:rsidRPr="00510038">
              <w:rPr>
                <w:b w:val="0"/>
              </w:rPr>
              <w:t>Name of Contact Person for CaseTrust: ^Dr/Mr/Mrs/Mdm/Ms</w:t>
            </w:r>
            <w:r w:rsidRPr="00510038">
              <w:fldChar w:fldCharType="end"/>
            </w:r>
          </w:p>
        </w:tc>
      </w:tr>
      <w:tr w:rsidR="006F6C48" w:rsidRPr="00510038" w14:paraId="6C0E8DA6" w14:textId="77777777" w:rsidTr="00D85CD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60C9720"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Stages!R74C2 </w:instrText>
            </w:r>
            <w:r w:rsidRPr="00510038">
              <w:instrText xml:space="preserve">\t \* MERGEFORMAT </w:instrText>
            </w:r>
            <w:r w:rsidRPr="00510038">
              <w:fldChar w:fldCharType="separate"/>
            </w:r>
            <w:r w:rsidR="00FB37ED" w:rsidRPr="00510038">
              <w:rPr>
                <w:b w:val="0"/>
              </w:rPr>
              <w:t>Designation of Contact Person for CaseTrust:</w:t>
            </w:r>
            <w:r w:rsidRPr="00510038">
              <w:fldChar w:fldCharType="end"/>
            </w:r>
          </w:p>
        </w:tc>
      </w:tr>
      <w:tr w:rsidR="006F6C48" w:rsidRPr="00510038" w14:paraId="0164995B" w14:textId="77777777" w:rsidTr="00D85CD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55D1025"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Stages!R75C2 </w:instrText>
            </w:r>
            <w:r w:rsidRPr="00510038">
              <w:instrText xml:space="preserve">\t \* MERGEFORMAT </w:instrText>
            </w:r>
            <w:r w:rsidRPr="00510038">
              <w:fldChar w:fldCharType="separate"/>
            </w:r>
            <w:r w:rsidR="00FB37ED" w:rsidRPr="00510038">
              <w:rPr>
                <w:b w:val="0"/>
              </w:rPr>
              <w:t>Tel:</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E411236"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Stages!R75C3 </w:instrText>
            </w:r>
            <w:r w:rsidRPr="00510038">
              <w:instrText xml:space="preserve">\t \* MERGEFORMAT </w:instrText>
            </w:r>
            <w:r w:rsidRPr="00510038">
              <w:fldChar w:fldCharType="separate"/>
            </w:r>
            <w:r w:rsidR="00FB37ED" w:rsidRPr="00510038">
              <w:rPr>
                <w:b w:val="0"/>
              </w:rPr>
              <w:t>Tel (alternative):</w:t>
            </w:r>
            <w:r w:rsidRPr="00510038">
              <w:fldChar w:fldCharType="end"/>
            </w:r>
          </w:p>
        </w:tc>
      </w:tr>
      <w:tr w:rsidR="006F6C48" w:rsidRPr="00510038" w14:paraId="3EF7194A" w14:textId="77777777" w:rsidTr="00D85CD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B5BF594"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Stages!R76C2 </w:instrText>
            </w:r>
            <w:r w:rsidRPr="00510038">
              <w:instrText xml:space="preserve">\t \* MERGEFORMAT </w:instrText>
            </w:r>
            <w:r w:rsidRPr="00510038">
              <w:fldChar w:fldCharType="separate"/>
            </w:r>
            <w:r w:rsidR="00FB37ED" w:rsidRPr="00510038">
              <w:rPr>
                <w:b w:val="0"/>
              </w:rPr>
              <w:t>Email:</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61E8E71C" w14:textId="77777777" w:rsidR="006F6C48" w:rsidRPr="00510038" w:rsidRDefault="00270D87" w:rsidP="00D85CD6">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Stages!R76C3 </w:instrText>
            </w:r>
            <w:r w:rsidRPr="00510038">
              <w:instrText xml:space="preserve">\t \* MERGEFORMAT </w:instrText>
            </w:r>
            <w:r w:rsidRPr="00510038">
              <w:fldChar w:fldCharType="separate"/>
            </w:r>
            <w:r w:rsidR="00FB37ED" w:rsidRPr="00510038">
              <w:rPr>
                <w:b w:val="0"/>
              </w:rPr>
              <w:t>Fax:</w:t>
            </w:r>
            <w:r w:rsidRPr="00510038">
              <w:fldChar w:fldCharType="end"/>
            </w:r>
          </w:p>
        </w:tc>
      </w:tr>
      <w:tr w:rsidR="0075303B" w:rsidRPr="00510038" w14:paraId="072E6226" w14:textId="77777777" w:rsidTr="00D85CD6">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289214A2" w14:textId="77777777" w:rsidR="0075303B" w:rsidRPr="00510038" w:rsidRDefault="0075303B" w:rsidP="00D85CD6">
            <w:pPr>
              <w:pStyle w:val="NoSpacing"/>
              <w:rPr>
                <w:rFonts w:ascii="Calibri Light" w:hAnsi="Calibri Light"/>
                <w:color w:val="FFFFFF" w:themeColor="background1"/>
                <w:sz w:val="28"/>
                <w:szCs w:val="28"/>
              </w:rPr>
            </w:pPr>
            <w:r w:rsidRPr="00510038">
              <w:rPr>
                <w:rFonts w:ascii="Calibri Light" w:hAnsi="Calibri Light"/>
                <w:color w:val="FFFFFF" w:themeColor="background1"/>
                <w:sz w:val="28"/>
                <w:szCs w:val="28"/>
              </w:rPr>
              <w:t>License to operate a Massage Establishment (ME)</w:t>
            </w:r>
          </w:p>
        </w:tc>
      </w:tr>
      <w:tr w:rsidR="0075303B" w:rsidRPr="00510038" w14:paraId="3648910A" w14:textId="77777777" w:rsidTr="00D85CD6">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1977F05F" w14:textId="77777777" w:rsidR="0075303B" w:rsidRPr="00510038" w:rsidRDefault="0075303B" w:rsidP="00D85CD6">
            <w:pPr>
              <w:rPr>
                <w:b w:val="0"/>
              </w:rPr>
            </w:pPr>
            <w:r w:rsidRPr="00510038">
              <w:rPr>
                <w:b w:val="0"/>
              </w:rPr>
              <w:t>Please tick to select and provide license no:-</w:t>
            </w:r>
          </w:p>
          <w:p w14:paraId="294D3891" w14:textId="77777777" w:rsidR="0075303B" w:rsidRPr="00510038" w:rsidRDefault="005D3B39" w:rsidP="0075303B">
            <w:pPr>
              <w:rPr>
                <w:rFonts w:asciiTheme="minorHAnsi" w:hAnsiTheme="minorHAnsi"/>
                <w:b w:val="0"/>
              </w:rPr>
            </w:pPr>
            <w:sdt>
              <w:sdtPr>
                <w:rPr>
                  <w:rFonts w:asciiTheme="minorHAnsi" w:hAnsiTheme="minorHAnsi"/>
                </w:rPr>
                <w:id w:val="-667404376"/>
                <w14:checkbox>
                  <w14:checked w14:val="0"/>
                  <w14:checkedState w14:val="2612" w14:font="MS Gothic"/>
                  <w14:uncheckedState w14:val="2610" w14:font="MS Gothic"/>
                </w14:checkbox>
              </w:sdtPr>
              <w:sdtEndPr/>
              <w:sdtContent>
                <w:r w:rsidR="00F270A0" w:rsidRPr="00510038">
                  <w:rPr>
                    <w:rFonts w:ascii="MS Gothic" w:eastAsia="MS Gothic" w:hAnsi="MS Gothic" w:hint="eastAsia"/>
                  </w:rPr>
                  <w:t>☐</w:t>
                </w:r>
              </w:sdtContent>
            </w:sdt>
            <w:r w:rsidR="0075303B" w:rsidRPr="00510038">
              <w:rPr>
                <w:rFonts w:asciiTheme="minorHAnsi" w:hAnsiTheme="minorHAnsi"/>
                <w:b w:val="0"/>
              </w:rPr>
              <w:t xml:space="preserve"> Category I ME License Number                             ______________________________________</w:t>
            </w:r>
          </w:p>
          <w:p w14:paraId="127FD42B" w14:textId="77777777" w:rsidR="0075303B" w:rsidRPr="00510038" w:rsidRDefault="005D3B39" w:rsidP="0075303B">
            <w:pPr>
              <w:rPr>
                <w:rFonts w:asciiTheme="minorHAnsi" w:hAnsiTheme="minorHAnsi"/>
                <w:b w:val="0"/>
              </w:rPr>
            </w:pPr>
            <w:sdt>
              <w:sdtPr>
                <w:rPr>
                  <w:rFonts w:asciiTheme="minorHAnsi" w:hAnsiTheme="minorHAnsi"/>
                </w:rPr>
                <w:id w:val="-2028467266"/>
                <w14:checkbox>
                  <w14:checked w14:val="0"/>
                  <w14:checkedState w14:val="2612" w14:font="MS Gothic"/>
                  <w14:uncheckedState w14:val="2610" w14:font="MS Gothic"/>
                </w14:checkbox>
              </w:sdtPr>
              <w:sdtEndPr/>
              <w:sdtContent>
                <w:r w:rsidR="00F270A0" w:rsidRPr="00510038">
                  <w:rPr>
                    <w:rFonts w:ascii="MS Gothic" w:eastAsia="MS Gothic" w:hAnsi="MS Gothic" w:hint="eastAsia"/>
                  </w:rPr>
                  <w:t>☐</w:t>
                </w:r>
              </w:sdtContent>
            </w:sdt>
            <w:r w:rsidR="0075303B" w:rsidRPr="00510038">
              <w:rPr>
                <w:rFonts w:asciiTheme="minorHAnsi" w:hAnsiTheme="minorHAnsi"/>
                <w:b w:val="0"/>
              </w:rPr>
              <w:t xml:space="preserve"> Category II ME License Number                            ______________________________________</w:t>
            </w:r>
          </w:p>
          <w:p w14:paraId="4CFB1FA8" w14:textId="77777777" w:rsidR="0075303B" w:rsidRPr="00510038" w:rsidRDefault="005D3B39" w:rsidP="0075303B">
            <w:pPr>
              <w:rPr>
                <w:rFonts w:asciiTheme="minorHAnsi" w:hAnsiTheme="minorHAnsi"/>
              </w:rPr>
            </w:pPr>
            <w:sdt>
              <w:sdtPr>
                <w:rPr>
                  <w:rFonts w:asciiTheme="minorHAnsi" w:hAnsiTheme="minorHAnsi"/>
                </w:rPr>
                <w:id w:val="-1249572655"/>
                <w14:checkbox>
                  <w14:checked w14:val="0"/>
                  <w14:checkedState w14:val="2612" w14:font="MS Gothic"/>
                  <w14:uncheckedState w14:val="2610" w14:font="MS Gothic"/>
                </w14:checkbox>
              </w:sdtPr>
              <w:sdtEndPr/>
              <w:sdtContent>
                <w:r w:rsidR="00F270A0" w:rsidRPr="00510038">
                  <w:rPr>
                    <w:rFonts w:ascii="MS Gothic" w:eastAsia="MS Gothic" w:hAnsi="MS Gothic" w:hint="eastAsia"/>
                  </w:rPr>
                  <w:t>☐</w:t>
                </w:r>
              </w:sdtContent>
            </w:sdt>
            <w:r w:rsidR="0075303B" w:rsidRPr="00510038">
              <w:rPr>
                <w:rFonts w:asciiTheme="minorHAnsi" w:hAnsiTheme="minorHAnsi"/>
                <w:b w:val="0"/>
              </w:rPr>
              <w:t xml:space="preserve"> Application number for Provisional Category I  ______________________________________</w:t>
            </w:r>
          </w:p>
          <w:p w14:paraId="58FA460C" w14:textId="77777777" w:rsidR="0075303B" w:rsidRPr="00510038" w:rsidRDefault="005D3B39" w:rsidP="0075303B">
            <w:pPr>
              <w:rPr>
                <w:rFonts w:asciiTheme="minorHAnsi" w:hAnsiTheme="minorHAnsi"/>
                <w:b w:val="0"/>
              </w:rPr>
            </w:pPr>
            <w:sdt>
              <w:sdtPr>
                <w:rPr>
                  <w:rFonts w:asciiTheme="minorHAnsi" w:hAnsiTheme="minorHAnsi"/>
                </w:rPr>
                <w:id w:val="-1583284023"/>
                <w14:checkbox>
                  <w14:checked w14:val="0"/>
                  <w14:checkedState w14:val="2612" w14:font="MS Gothic"/>
                  <w14:uncheckedState w14:val="2610" w14:font="MS Gothic"/>
                </w14:checkbox>
              </w:sdtPr>
              <w:sdtEndPr/>
              <w:sdtContent>
                <w:r w:rsidR="00F270A0" w:rsidRPr="00510038">
                  <w:rPr>
                    <w:rFonts w:ascii="MS Gothic" w:eastAsia="MS Gothic" w:hAnsi="MS Gothic" w:hint="eastAsia"/>
                  </w:rPr>
                  <w:t>☐</w:t>
                </w:r>
              </w:sdtContent>
            </w:sdt>
            <w:r w:rsidR="0075303B" w:rsidRPr="00510038">
              <w:rPr>
                <w:rFonts w:asciiTheme="minorHAnsi" w:hAnsiTheme="minorHAnsi"/>
                <w:b w:val="0"/>
              </w:rPr>
              <w:t xml:space="preserve"> Exempted ME Registration Number                    ______________________________________</w:t>
            </w:r>
          </w:p>
          <w:p w14:paraId="145E2848" w14:textId="77777777" w:rsidR="0075303B" w:rsidRPr="00510038" w:rsidRDefault="005D3B39" w:rsidP="0075303B">
            <w:pPr>
              <w:rPr>
                <w:rFonts w:asciiTheme="minorHAnsi" w:hAnsiTheme="minorHAnsi"/>
              </w:rPr>
            </w:pPr>
            <w:sdt>
              <w:sdtPr>
                <w:rPr>
                  <w:rFonts w:asciiTheme="minorHAnsi" w:hAnsiTheme="minorHAnsi"/>
                </w:rPr>
                <w:id w:val="1898862015"/>
                <w14:checkbox>
                  <w14:checked w14:val="0"/>
                  <w14:checkedState w14:val="2612" w14:font="MS Gothic"/>
                  <w14:uncheckedState w14:val="2610" w14:font="MS Gothic"/>
                </w14:checkbox>
              </w:sdtPr>
              <w:sdtEndPr/>
              <w:sdtContent>
                <w:r w:rsidR="00F270A0" w:rsidRPr="00510038">
                  <w:rPr>
                    <w:rFonts w:ascii="MS Gothic" w:eastAsia="MS Gothic" w:hAnsi="MS Gothic" w:hint="eastAsia"/>
                  </w:rPr>
                  <w:t>☐</w:t>
                </w:r>
              </w:sdtContent>
            </w:sdt>
            <w:r w:rsidR="0075303B" w:rsidRPr="00510038">
              <w:rPr>
                <w:rFonts w:asciiTheme="minorHAnsi" w:hAnsiTheme="minorHAnsi"/>
                <w:b w:val="0"/>
              </w:rPr>
              <w:t xml:space="preserve"> My establishment does not fall under the regulations of the Massage Establishments (ME) Act</w:t>
            </w:r>
          </w:p>
          <w:p w14:paraId="7B3C1789" w14:textId="5245AF33" w:rsidR="0075303B" w:rsidRPr="00510038" w:rsidRDefault="0075303B" w:rsidP="0075303B">
            <w:pPr>
              <w:rPr>
                <w:b w:val="0"/>
                <w:bCs w:val="0"/>
              </w:rPr>
            </w:pPr>
            <w:r w:rsidRPr="00510038">
              <w:rPr>
                <w:b w:val="0"/>
                <w:bCs w:val="0"/>
              </w:rPr>
              <w:t>If selected as not under ME Act, kindly submit a declaration letter printed with the business letterhead</w:t>
            </w:r>
            <w:r w:rsidR="001D40A0">
              <w:rPr>
                <w:b w:val="0"/>
                <w:bCs w:val="0"/>
              </w:rPr>
              <w:t xml:space="preserve"> and </w:t>
            </w:r>
            <w:r w:rsidRPr="00510038">
              <w:rPr>
                <w:b w:val="0"/>
                <w:bCs w:val="0"/>
              </w:rPr>
              <w:t>signed</w:t>
            </w:r>
            <w:r w:rsidR="001D40A0">
              <w:rPr>
                <w:b w:val="0"/>
                <w:bCs w:val="0"/>
              </w:rPr>
              <w:t>,</w:t>
            </w:r>
            <w:r w:rsidRPr="00510038">
              <w:rPr>
                <w:b w:val="0"/>
                <w:bCs w:val="0"/>
              </w:rPr>
              <w:t xml:space="preserve"> on the following:-</w:t>
            </w:r>
          </w:p>
          <w:p w14:paraId="4B5FEA9D" w14:textId="77777777" w:rsidR="0075303B" w:rsidRPr="00510038" w:rsidRDefault="0075303B" w:rsidP="002375C3">
            <w:pPr>
              <w:pStyle w:val="ListParagraph"/>
              <w:numPr>
                <w:ilvl w:val="0"/>
                <w:numId w:val="3"/>
              </w:numPr>
              <w:rPr>
                <w:b w:val="0"/>
              </w:rPr>
            </w:pPr>
            <w:r w:rsidRPr="00510038">
              <w:rPr>
                <w:b w:val="0"/>
              </w:rPr>
              <w:t>List down all the services offered by the business.</w:t>
            </w:r>
          </w:p>
          <w:p w14:paraId="39B86F03" w14:textId="77777777" w:rsidR="0075303B" w:rsidRPr="00510038" w:rsidRDefault="0075303B" w:rsidP="002375C3">
            <w:pPr>
              <w:pStyle w:val="ListParagraph"/>
              <w:numPr>
                <w:ilvl w:val="0"/>
                <w:numId w:val="3"/>
              </w:numPr>
              <w:rPr>
                <w:b w:val="0"/>
              </w:rPr>
            </w:pPr>
            <w:r w:rsidRPr="00510038">
              <w:rPr>
                <w:b w:val="0"/>
              </w:rPr>
              <w:t>Declared that the ME act had been read and understood, and the business is not providing any service under the ME act.</w:t>
            </w:r>
          </w:p>
          <w:p w14:paraId="7387A818" w14:textId="77777777" w:rsidR="0075303B" w:rsidRPr="00510038" w:rsidRDefault="0075303B" w:rsidP="002375C3">
            <w:pPr>
              <w:pStyle w:val="ListParagraph"/>
              <w:numPr>
                <w:ilvl w:val="0"/>
                <w:numId w:val="3"/>
              </w:numPr>
            </w:pPr>
            <w:r w:rsidRPr="00510038">
              <w:rPr>
                <w:b w:val="0"/>
              </w:rPr>
              <w:t>Declared that in the event the business decides to start offering service within the ME act, CaseTrust will be informed at least 7 days ahead of the implementation.</w:t>
            </w:r>
          </w:p>
        </w:tc>
      </w:tr>
      <w:tr w:rsidR="00BB7DD1" w:rsidRPr="00510038" w14:paraId="6D705138"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18F0EAE7" w14:textId="77777777" w:rsidR="00BB7DD1" w:rsidRPr="00510038" w:rsidRDefault="00270D87" w:rsidP="00AA436F">
            <w:pPr>
              <w:pStyle w:val="NoSpacing"/>
              <w:rPr>
                <w:rFonts w:ascii="Calibri Light" w:hAnsi="Calibri Light"/>
                <w:color w:val="FFFFFF" w:themeColor="background1"/>
                <w:sz w:val="28"/>
                <w:szCs w:val="28"/>
              </w:rPr>
            </w:pPr>
            <w:r w:rsidRPr="00510038">
              <w:rPr>
                <w:rFonts w:ascii="Calibri Light" w:hAnsi="Calibri Light"/>
                <w:color w:val="FFFFFF" w:themeColor="background1"/>
                <w:sz w:val="28"/>
                <w:szCs w:val="28"/>
              </w:rPr>
              <w:fldChar w:fldCharType="begin"/>
            </w:r>
            <w:r w:rsidRPr="00510038">
              <w:rPr>
                <w:rFonts w:ascii="Calibri Light" w:hAnsi="Calibri Light"/>
                <w:color w:val="FFFFFF" w:themeColor="background1"/>
                <w:sz w:val="28"/>
                <w:szCs w:val="28"/>
              </w:rPr>
              <w:instrText xml:space="preserve"> LINK </w:instrText>
            </w:r>
            <w:r w:rsidR="00FB37ED" w:rsidRPr="00510038">
              <w:rPr>
                <w:rFonts w:ascii="Calibri Light" w:hAnsi="Calibri Light"/>
                <w:color w:val="FFFFFF" w:themeColor="background1"/>
                <w:sz w:val="28"/>
                <w:szCs w:val="28"/>
              </w:rPr>
              <w:instrText xml:space="preserve">Excel.Sheet.12 "\\\\fs\\case\\CaseTrust\\CT Documents\\Common area of info kit - assessor report - criteria\\CT criteria common.xlsx" Stages!R82C2 </w:instrText>
            </w:r>
            <w:r w:rsidRPr="00510038">
              <w:rPr>
                <w:rFonts w:ascii="Calibri Light" w:hAnsi="Calibri Light"/>
                <w:color w:val="FFFFFF" w:themeColor="background1"/>
                <w:sz w:val="28"/>
                <w:szCs w:val="28"/>
              </w:rPr>
              <w:instrText xml:space="preserve">\t \* MERGEFORMAT </w:instrText>
            </w:r>
            <w:r w:rsidRPr="00510038">
              <w:rPr>
                <w:rFonts w:ascii="Calibri Light" w:hAnsi="Calibri Light"/>
                <w:color w:val="FFFFFF" w:themeColor="background1"/>
                <w:sz w:val="28"/>
                <w:szCs w:val="28"/>
              </w:rPr>
              <w:fldChar w:fldCharType="separate"/>
            </w:r>
            <w:r w:rsidR="00FB37ED" w:rsidRPr="00510038">
              <w:rPr>
                <w:rFonts w:ascii="Calibri Light" w:hAnsi="Calibri Light"/>
                <w:color w:val="FFFFFF" w:themeColor="background1"/>
                <w:sz w:val="28"/>
                <w:szCs w:val="28"/>
              </w:rPr>
              <w:t>Size of Business</w:t>
            </w:r>
            <w:r w:rsidRPr="00510038">
              <w:rPr>
                <w:rFonts w:ascii="Calibri Light" w:hAnsi="Calibri Light"/>
                <w:color w:val="FFFFFF" w:themeColor="background1"/>
                <w:sz w:val="28"/>
                <w:szCs w:val="28"/>
              </w:rPr>
              <w:fldChar w:fldCharType="end"/>
            </w:r>
          </w:p>
        </w:tc>
      </w:tr>
      <w:tr w:rsidR="00BB7DD1" w:rsidRPr="00510038" w14:paraId="6FC40B58"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08E8BF1E" w14:textId="77777777" w:rsidR="00BB7DD1" w:rsidRPr="00510038" w:rsidRDefault="005D3B39" w:rsidP="00B20448">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EndPr/>
              <w:sdtContent>
                <w:r w:rsidR="00BD1BE7" w:rsidRPr="00510038">
                  <w:rPr>
                    <w:rFonts w:ascii="MS Gothic" w:eastAsia="MS Gothic" w:hAnsi="MS Gothic" w:hint="eastAsia"/>
                    <w:b w:val="0"/>
                  </w:rPr>
                  <w:t>☐</w:t>
                </w:r>
              </w:sdtContent>
            </w:sdt>
            <w:r w:rsidR="00654010" w:rsidRPr="00510038">
              <w:rPr>
                <w:rFonts w:asciiTheme="minorHAnsi" w:hAnsiTheme="minorHAnsi"/>
                <w:b w:val="0"/>
              </w:rPr>
              <w:t xml:space="preserve"> </w:t>
            </w:r>
            <w:r w:rsidR="00270D87" w:rsidRPr="00510038">
              <w:rPr>
                <w:rFonts w:asciiTheme="minorHAnsi" w:hAnsiTheme="minorHAnsi"/>
              </w:rPr>
              <w:fldChar w:fldCharType="begin"/>
            </w:r>
            <w:r w:rsidR="00270D87"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Stages!R83C2 </w:instrText>
            </w:r>
            <w:r w:rsidR="00270D87" w:rsidRPr="00510038">
              <w:rPr>
                <w:rFonts w:asciiTheme="minorHAnsi" w:hAnsiTheme="minorHAnsi"/>
              </w:rPr>
              <w:instrText xml:space="preserve">\t \* MERGEFORMAT </w:instrText>
            </w:r>
            <w:r w:rsidR="00270D87" w:rsidRPr="00510038">
              <w:rPr>
                <w:rFonts w:asciiTheme="minorHAnsi" w:hAnsiTheme="minorHAnsi"/>
              </w:rPr>
              <w:fldChar w:fldCharType="separate"/>
            </w:r>
            <w:r w:rsidR="00FB37ED" w:rsidRPr="00510038">
              <w:rPr>
                <w:b w:val="0"/>
              </w:rPr>
              <w:t>Small – Sales Turnover less than S$1M</w:t>
            </w:r>
            <w:r w:rsidR="00270D87" w:rsidRPr="00510038">
              <w:rPr>
                <w:rFonts w:asciiTheme="minorHAnsi" w:hAnsiTheme="minorHAnsi"/>
              </w:rPr>
              <w:fldChar w:fldCharType="end"/>
            </w:r>
          </w:p>
          <w:p w14:paraId="63F8996B" w14:textId="5504A66F" w:rsidR="00654010" w:rsidRPr="00510038" w:rsidRDefault="005D3B39" w:rsidP="00B20448">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EndPr/>
              <w:sdtContent>
                <w:r w:rsidR="00BD1BE7" w:rsidRPr="00510038">
                  <w:rPr>
                    <w:rFonts w:ascii="MS Gothic" w:eastAsia="MS Gothic" w:hAnsi="MS Gothic" w:hint="eastAsia"/>
                    <w:b w:val="0"/>
                  </w:rPr>
                  <w:t>☐</w:t>
                </w:r>
              </w:sdtContent>
            </w:sdt>
            <w:r w:rsidR="00654010" w:rsidRPr="00510038">
              <w:rPr>
                <w:rFonts w:asciiTheme="minorHAnsi" w:hAnsiTheme="minorHAnsi"/>
                <w:b w:val="0"/>
              </w:rPr>
              <w:t xml:space="preserve"> </w:t>
            </w:r>
            <w:r w:rsidR="00270D87" w:rsidRPr="00510038">
              <w:rPr>
                <w:rFonts w:asciiTheme="minorHAnsi" w:hAnsiTheme="minorHAnsi"/>
              </w:rPr>
              <w:fldChar w:fldCharType="begin"/>
            </w:r>
            <w:r w:rsidR="00270D87"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Stages!R84C2 </w:instrText>
            </w:r>
            <w:r w:rsidR="00270D87" w:rsidRPr="00510038">
              <w:rPr>
                <w:rFonts w:asciiTheme="minorHAnsi" w:hAnsiTheme="minorHAnsi"/>
              </w:rPr>
              <w:instrText xml:space="preserve">\t \* MERGEFORMAT </w:instrText>
            </w:r>
            <w:r w:rsidR="00270D87" w:rsidRPr="00510038">
              <w:rPr>
                <w:rFonts w:asciiTheme="minorHAnsi" w:hAnsiTheme="minorHAnsi"/>
              </w:rPr>
              <w:fldChar w:fldCharType="separate"/>
            </w:r>
            <w:r w:rsidR="00FB37ED" w:rsidRPr="00510038">
              <w:rPr>
                <w:b w:val="0"/>
              </w:rPr>
              <w:t xml:space="preserve">Medium – Sales Turnover between S$1M </w:t>
            </w:r>
            <w:r w:rsidR="009C1FDD" w:rsidRPr="00510038">
              <w:rPr>
                <w:b w:val="0"/>
              </w:rPr>
              <w:t>and</w:t>
            </w:r>
            <w:r w:rsidR="00FB37ED" w:rsidRPr="00510038">
              <w:rPr>
                <w:b w:val="0"/>
              </w:rPr>
              <w:t xml:space="preserve"> S$15M</w:t>
            </w:r>
            <w:r w:rsidR="00270D87" w:rsidRPr="00510038">
              <w:rPr>
                <w:rFonts w:asciiTheme="minorHAnsi" w:hAnsiTheme="minorHAnsi"/>
              </w:rPr>
              <w:fldChar w:fldCharType="end"/>
            </w:r>
          </w:p>
          <w:p w14:paraId="53228E90" w14:textId="77777777" w:rsidR="00654010" w:rsidRPr="00510038" w:rsidRDefault="005D3B39" w:rsidP="009A47AB">
            <w:sdt>
              <w:sdtPr>
                <w:rPr>
                  <w:rFonts w:asciiTheme="minorHAnsi" w:hAnsiTheme="minorHAnsi"/>
                </w:rPr>
                <w:id w:val="-831054614"/>
                <w14:checkbox>
                  <w14:checked w14:val="0"/>
                  <w14:checkedState w14:val="2612" w14:font="MS Gothic"/>
                  <w14:uncheckedState w14:val="2610" w14:font="MS Gothic"/>
                </w14:checkbox>
              </w:sdtPr>
              <w:sdtEndPr/>
              <w:sdtContent>
                <w:r w:rsidR="00BD1BE7" w:rsidRPr="00510038">
                  <w:rPr>
                    <w:rFonts w:ascii="MS Gothic" w:eastAsia="MS Gothic" w:hAnsi="MS Gothic" w:hint="eastAsia"/>
                    <w:b w:val="0"/>
                  </w:rPr>
                  <w:t>☐</w:t>
                </w:r>
              </w:sdtContent>
            </w:sdt>
            <w:r w:rsidR="00654010" w:rsidRPr="00510038">
              <w:rPr>
                <w:rFonts w:asciiTheme="minorHAnsi" w:hAnsiTheme="minorHAnsi"/>
                <w:b w:val="0"/>
              </w:rPr>
              <w:t xml:space="preserve"> </w:t>
            </w:r>
            <w:r w:rsidR="00270D87" w:rsidRPr="00510038">
              <w:rPr>
                <w:rFonts w:asciiTheme="minorHAnsi" w:hAnsiTheme="minorHAnsi"/>
              </w:rPr>
              <w:fldChar w:fldCharType="begin"/>
            </w:r>
            <w:r w:rsidR="00270D87" w:rsidRPr="00510038">
              <w:rPr>
                <w:rFonts w:asciiTheme="minorHAnsi" w:hAnsiTheme="minorHAnsi"/>
              </w:rPr>
              <w:instrText xml:space="preserve"> LINK </w:instrText>
            </w:r>
            <w:r w:rsidR="00FB37ED" w:rsidRPr="00510038">
              <w:rPr>
                <w:rFonts w:asciiTheme="minorHAnsi" w:hAnsiTheme="minorHAnsi"/>
              </w:rPr>
              <w:instrText xml:space="preserve">Excel.Sheet.12 "\\\\fs\\case\\CaseTrust\\CT Documents\\Common area of info kit - assessor report - criteria\\CT criteria common.xlsx" Stages!R85C2 </w:instrText>
            </w:r>
            <w:r w:rsidR="00270D87" w:rsidRPr="00510038">
              <w:rPr>
                <w:rFonts w:asciiTheme="minorHAnsi" w:hAnsiTheme="minorHAnsi"/>
              </w:rPr>
              <w:instrText xml:space="preserve">\t \* MERGEFORMAT </w:instrText>
            </w:r>
            <w:r w:rsidR="00270D87" w:rsidRPr="00510038">
              <w:rPr>
                <w:rFonts w:asciiTheme="minorHAnsi" w:hAnsiTheme="minorHAnsi"/>
              </w:rPr>
              <w:fldChar w:fldCharType="separate"/>
            </w:r>
            <w:r w:rsidR="00FB37ED" w:rsidRPr="00510038">
              <w:rPr>
                <w:b w:val="0"/>
              </w:rPr>
              <w:t>Large – Sales Turnover more than S$15M</w:t>
            </w:r>
            <w:r w:rsidR="00270D87" w:rsidRPr="00510038">
              <w:rPr>
                <w:rFonts w:asciiTheme="minorHAnsi" w:hAnsiTheme="minorHAnsi"/>
              </w:rPr>
              <w:fldChar w:fldCharType="end"/>
            </w:r>
          </w:p>
        </w:tc>
      </w:tr>
      <w:tr w:rsidR="00972449" w:rsidRPr="00510038" w14:paraId="044D5027"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4EF4116D" w14:textId="77777777" w:rsidR="00972449" w:rsidRPr="00510038" w:rsidRDefault="00270D87" w:rsidP="00DE651C">
            <w:pPr>
              <w:pStyle w:val="NoSpacing"/>
              <w:rPr>
                <w:rFonts w:ascii="Calibri Light" w:hAnsi="Calibri Light"/>
                <w:color w:val="FFFFFF" w:themeColor="background1"/>
                <w:sz w:val="28"/>
                <w:szCs w:val="28"/>
              </w:rPr>
            </w:pPr>
            <w:r w:rsidRPr="00510038">
              <w:rPr>
                <w:rFonts w:ascii="Calibri Light" w:hAnsi="Calibri Light"/>
                <w:color w:val="FFFFFF" w:themeColor="background1"/>
                <w:sz w:val="28"/>
                <w:szCs w:val="28"/>
              </w:rPr>
              <w:fldChar w:fldCharType="begin"/>
            </w:r>
            <w:r w:rsidRPr="00510038">
              <w:rPr>
                <w:rFonts w:ascii="Calibri Light" w:hAnsi="Calibri Light"/>
                <w:color w:val="FFFFFF" w:themeColor="background1"/>
                <w:sz w:val="28"/>
                <w:szCs w:val="28"/>
              </w:rPr>
              <w:instrText xml:space="preserve"> LINK </w:instrText>
            </w:r>
            <w:r w:rsidR="00FB37ED" w:rsidRPr="00510038">
              <w:rPr>
                <w:rFonts w:ascii="Calibri Light" w:hAnsi="Calibri Light"/>
                <w:color w:val="FFFFFF" w:themeColor="background1"/>
                <w:sz w:val="28"/>
                <w:szCs w:val="28"/>
              </w:rPr>
              <w:instrText xml:space="preserve">Excel.Sheet.12 "\\\\fs\\case\\CaseTrust\\CT Documents\\Common area of info kit - assessor report - criteria\\CT criteria common.xlsx" Stages!R105C2 </w:instrText>
            </w:r>
            <w:r w:rsidRPr="00510038">
              <w:rPr>
                <w:rFonts w:ascii="Calibri Light" w:hAnsi="Calibri Light"/>
                <w:color w:val="FFFFFF" w:themeColor="background1"/>
                <w:sz w:val="28"/>
                <w:szCs w:val="28"/>
              </w:rPr>
              <w:instrText xml:space="preserve">\t \* MERGEFORMAT </w:instrText>
            </w:r>
            <w:r w:rsidRPr="00510038">
              <w:rPr>
                <w:rFonts w:ascii="Calibri Light" w:hAnsi="Calibri Light"/>
                <w:color w:val="FFFFFF" w:themeColor="background1"/>
                <w:sz w:val="28"/>
                <w:szCs w:val="28"/>
              </w:rPr>
              <w:fldChar w:fldCharType="separate"/>
            </w:r>
            <w:r w:rsidR="00FB37ED" w:rsidRPr="00510038">
              <w:rPr>
                <w:rFonts w:ascii="Calibri Light" w:hAnsi="Calibri Light"/>
                <w:color w:val="FFFFFF" w:themeColor="background1"/>
                <w:sz w:val="28"/>
                <w:szCs w:val="28"/>
              </w:rPr>
              <w:t>If Business is a subsidiary of a Holding Company</w:t>
            </w:r>
            <w:r w:rsidRPr="00510038">
              <w:rPr>
                <w:rFonts w:ascii="Calibri Light" w:hAnsi="Calibri Light"/>
                <w:color w:val="FFFFFF" w:themeColor="background1"/>
                <w:sz w:val="28"/>
                <w:szCs w:val="28"/>
              </w:rPr>
              <w:fldChar w:fldCharType="end"/>
            </w:r>
          </w:p>
        </w:tc>
      </w:tr>
      <w:tr w:rsidR="00B20448" w:rsidRPr="00510038" w14:paraId="5644FABE"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25089B92" w14:textId="77777777" w:rsidR="00B20448" w:rsidRPr="00510038" w:rsidRDefault="00270D87" w:rsidP="00B20448">
            <w:pPr>
              <w:rPr>
                <w:b w:val="0"/>
                <w:bCs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Stages!R106C2 </w:instrText>
            </w:r>
            <w:r w:rsidRPr="00510038">
              <w:instrText xml:space="preserve">\t \* MERGEFORMAT </w:instrText>
            </w:r>
            <w:r w:rsidRPr="00510038">
              <w:fldChar w:fldCharType="separate"/>
            </w:r>
            <w:r w:rsidR="00FB37ED" w:rsidRPr="00510038">
              <w:rPr>
                <w:b w:val="0"/>
              </w:rPr>
              <w:t>Name of Holding Company:</w:t>
            </w:r>
            <w:r w:rsidRPr="00510038">
              <w:fldChar w:fldCharType="end"/>
            </w:r>
          </w:p>
        </w:tc>
      </w:tr>
      <w:tr w:rsidR="00B20448" w:rsidRPr="00510038" w14:paraId="4AA3DD9F"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F542889" w14:textId="77777777" w:rsidR="00B20448" w:rsidRPr="00510038" w:rsidRDefault="00270D87" w:rsidP="00972449">
            <w:pPr>
              <w:rPr>
                <w:b w:val="0"/>
                <w:bCs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Stages!R107C2 </w:instrText>
            </w:r>
            <w:r w:rsidRPr="00510038">
              <w:instrText xml:space="preserve">\t \* MERGEFORMAT </w:instrText>
            </w:r>
            <w:r w:rsidRPr="00510038">
              <w:fldChar w:fldCharType="separate"/>
            </w:r>
            <w:r w:rsidR="00FB37ED" w:rsidRPr="00510038">
              <w:rPr>
                <w:b w:val="0"/>
              </w:rPr>
              <w:t>Address:</w:t>
            </w:r>
            <w:r w:rsidRPr="00510038">
              <w:fldChar w:fldCharType="end"/>
            </w:r>
          </w:p>
        </w:tc>
      </w:tr>
      <w:tr w:rsidR="00B20448" w:rsidRPr="00510038" w14:paraId="25C48B35"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B79EC0A" w14:textId="77777777" w:rsidR="00B20448" w:rsidRPr="00510038" w:rsidRDefault="00270D87" w:rsidP="00B20448">
            <w:pPr>
              <w:rPr>
                <w:b w:val="0"/>
                <w:bCs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Stages!R108C2 </w:instrText>
            </w:r>
            <w:r w:rsidRPr="00510038">
              <w:instrText xml:space="preserve">\t \* MERGEFORMAT </w:instrText>
            </w:r>
            <w:r w:rsidRPr="00510038">
              <w:fldChar w:fldCharType="separate"/>
            </w:r>
            <w:r w:rsidR="00FB37ED" w:rsidRPr="00510038">
              <w:rPr>
                <w:b w:val="0"/>
              </w:rPr>
              <w:t>Tel:</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5F60F5DA" w14:textId="77777777" w:rsidR="00B20448" w:rsidRPr="00510038" w:rsidRDefault="00270D87" w:rsidP="00B20448">
            <w:pPr>
              <w:rPr>
                <w:b w:val="0"/>
                <w:bCs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Stages!R108C3 </w:instrText>
            </w:r>
            <w:r w:rsidRPr="00510038">
              <w:instrText xml:space="preserve">\t \* MERGEFORMAT </w:instrText>
            </w:r>
            <w:r w:rsidRPr="00510038">
              <w:fldChar w:fldCharType="separate"/>
            </w:r>
            <w:r w:rsidR="00FB37ED" w:rsidRPr="00510038">
              <w:rPr>
                <w:b w:val="0"/>
              </w:rPr>
              <w:t>Tel (alternative):</w:t>
            </w:r>
            <w:r w:rsidRPr="00510038">
              <w:fldChar w:fldCharType="end"/>
            </w:r>
          </w:p>
        </w:tc>
      </w:tr>
      <w:tr w:rsidR="00972449" w:rsidRPr="00510038" w14:paraId="64B77FC4"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01D3006" w14:textId="77777777" w:rsidR="00972449" w:rsidRPr="00510038" w:rsidRDefault="00270D87" w:rsidP="00B20448">
            <w:pPr>
              <w:rPr>
                <w:b w:val="0"/>
                <w:bCs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Stages!R109C2 </w:instrText>
            </w:r>
            <w:r w:rsidRPr="00510038">
              <w:instrText xml:space="preserve">\t \* MERGEFORMAT </w:instrText>
            </w:r>
            <w:r w:rsidRPr="00510038">
              <w:fldChar w:fldCharType="separate"/>
            </w:r>
            <w:r w:rsidR="00FB37ED" w:rsidRPr="00510038">
              <w:rPr>
                <w:b w:val="0"/>
              </w:rPr>
              <w:t>Email:</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AC7F965" w14:textId="77777777" w:rsidR="00972449" w:rsidRPr="00510038" w:rsidRDefault="00270D87" w:rsidP="00B20448">
            <w:pPr>
              <w:rPr>
                <w:b w:val="0"/>
                <w:bCs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Stages!R109C3 </w:instrText>
            </w:r>
            <w:r w:rsidRPr="00510038">
              <w:instrText xml:space="preserve">\t \* MERGEFORMAT </w:instrText>
            </w:r>
            <w:r w:rsidRPr="00510038">
              <w:fldChar w:fldCharType="separate"/>
            </w:r>
            <w:r w:rsidR="00FB37ED" w:rsidRPr="00510038">
              <w:rPr>
                <w:b w:val="0"/>
              </w:rPr>
              <w:t>Fax:</w:t>
            </w:r>
            <w:r w:rsidRPr="00510038">
              <w:fldChar w:fldCharType="end"/>
            </w:r>
          </w:p>
        </w:tc>
      </w:tr>
      <w:tr w:rsidR="006F6C48" w:rsidRPr="00510038" w14:paraId="45AE05F9" w14:textId="77777777" w:rsidTr="00D85CD6">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C0D7EC" w:themeColor="accent2" w:themeTint="66"/>
              <w:left w:val="nil"/>
              <w:bottom w:val="nil"/>
              <w:right w:val="nil"/>
            </w:tcBorders>
            <w:shd w:val="clear" w:color="auto" w:fill="FFFFFF" w:themeFill="background1"/>
            <w:vAlign w:val="center"/>
          </w:tcPr>
          <w:p w14:paraId="6EAD75F7" w14:textId="77777777" w:rsidR="006F6C48" w:rsidRPr="00510038" w:rsidRDefault="006F6C48" w:rsidP="00D85CD6">
            <w:pPr>
              <w:pStyle w:val="NoSpacing"/>
              <w:rPr>
                <w:rFonts w:ascii="Calibri Light" w:hAnsi="Calibri Light"/>
                <w:color w:val="FFFFFF" w:themeColor="background1"/>
                <w:sz w:val="28"/>
                <w:szCs w:val="28"/>
              </w:rPr>
            </w:pPr>
          </w:p>
          <w:p w14:paraId="0F9376ED" w14:textId="77777777" w:rsidR="006F6C48" w:rsidRPr="00510038" w:rsidRDefault="006F6C48" w:rsidP="00D85CD6">
            <w:pPr>
              <w:pStyle w:val="NoSpacing"/>
              <w:rPr>
                <w:rFonts w:ascii="Calibri Light" w:hAnsi="Calibri Light"/>
                <w:color w:val="FFFFFF" w:themeColor="background1"/>
                <w:sz w:val="28"/>
                <w:szCs w:val="28"/>
              </w:rPr>
            </w:pPr>
          </w:p>
          <w:p w14:paraId="27460EAF" w14:textId="77777777" w:rsidR="006F6C48" w:rsidRPr="00510038" w:rsidRDefault="006F6C48" w:rsidP="00D85CD6">
            <w:pPr>
              <w:pStyle w:val="NoSpacing"/>
              <w:rPr>
                <w:rFonts w:ascii="Calibri Light" w:hAnsi="Calibri Light"/>
                <w:color w:val="FFFFFF" w:themeColor="background1"/>
                <w:sz w:val="28"/>
                <w:szCs w:val="28"/>
              </w:rPr>
            </w:pPr>
          </w:p>
        </w:tc>
      </w:tr>
      <w:tr w:rsidR="009A5448" w:rsidRPr="00510038" w14:paraId="5822ACD1"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4027F65A" w14:textId="77777777" w:rsidR="00972449" w:rsidRPr="00510038" w:rsidRDefault="00270D87" w:rsidP="00DE651C">
            <w:pPr>
              <w:pStyle w:val="NoSpacing"/>
              <w:rPr>
                <w:rFonts w:ascii="Calibri Light" w:hAnsi="Calibri Light"/>
                <w:color w:val="FFFFFF" w:themeColor="background1"/>
                <w:sz w:val="28"/>
                <w:szCs w:val="28"/>
              </w:rPr>
            </w:pPr>
            <w:r w:rsidRPr="00510038">
              <w:rPr>
                <w:rFonts w:ascii="Calibri Light" w:hAnsi="Calibri Light"/>
                <w:color w:val="FFFFFF" w:themeColor="background1"/>
                <w:sz w:val="28"/>
                <w:szCs w:val="28"/>
              </w:rPr>
              <w:lastRenderedPageBreak/>
              <w:fldChar w:fldCharType="begin"/>
            </w:r>
            <w:r w:rsidRPr="00510038">
              <w:rPr>
                <w:rFonts w:ascii="Calibri Light" w:hAnsi="Calibri Light"/>
                <w:color w:val="FFFFFF" w:themeColor="background1"/>
                <w:sz w:val="28"/>
                <w:szCs w:val="28"/>
              </w:rPr>
              <w:instrText xml:space="preserve"> LINK </w:instrText>
            </w:r>
            <w:r w:rsidR="00FB37ED" w:rsidRPr="00510038">
              <w:rPr>
                <w:rFonts w:ascii="Calibri Light" w:hAnsi="Calibri Light"/>
                <w:color w:val="FFFFFF" w:themeColor="background1"/>
                <w:sz w:val="28"/>
                <w:szCs w:val="28"/>
              </w:rPr>
              <w:instrText xml:space="preserve">Excel.Sheet.12 "\\\\fs\\case\\CaseTrust\\CT Documents\\Common area of info kit - assessor report - criteria\\CT criteria common.xlsx" Stages!R124C2 </w:instrText>
            </w:r>
            <w:r w:rsidRPr="00510038">
              <w:rPr>
                <w:rFonts w:ascii="Calibri Light" w:hAnsi="Calibri Light"/>
                <w:color w:val="FFFFFF" w:themeColor="background1"/>
                <w:sz w:val="28"/>
                <w:szCs w:val="28"/>
              </w:rPr>
              <w:instrText xml:space="preserve">\t \* MERGEFORMAT </w:instrText>
            </w:r>
            <w:r w:rsidRPr="00510038">
              <w:rPr>
                <w:rFonts w:ascii="Calibri Light" w:hAnsi="Calibri Light"/>
                <w:color w:val="FFFFFF" w:themeColor="background1"/>
                <w:sz w:val="28"/>
                <w:szCs w:val="28"/>
              </w:rPr>
              <w:fldChar w:fldCharType="separate"/>
            </w:r>
            <w:r w:rsidR="00FB37ED" w:rsidRPr="00510038">
              <w:rPr>
                <w:rFonts w:ascii="Calibri Light" w:hAnsi="Calibri Light"/>
                <w:color w:val="FFFFFF" w:themeColor="background1"/>
                <w:sz w:val="28"/>
                <w:szCs w:val="28"/>
              </w:rPr>
              <w:t>Declaration</w:t>
            </w:r>
            <w:r w:rsidRPr="00510038">
              <w:rPr>
                <w:rFonts w:ascii="Calibri Light" w:hAnsi="Calibri Light"/>
                <w:color w:val="FFFFFF" w:themeColor="background1"/>
                <w:sz w:val="28"/>
                <w:szCs w:val="28"/>
              </w:rPr>
              <w:fldChar w:fldCharType="end"/>
            </w:r>
          </w:p>
        </w:tc>
      </w:tr>
      <w:tr w:rsidR="00972449" w:rsidRPr="00510038" w14:paraId="6BB9A9B7"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54CAAC3" w14:textId="77777777" w:rsidR="009A5448" w:rsidRPr="00510038" w:rsidRDefault="00270D87" w:rsidP="009A5448">
            <w:pPr>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Stages!R125C2 </w:instrText>
            </w:r>
            <w:r w:rsidRPr="00510038">
              <w:instrText xml:space="preserve">\t \* MERGEFORMAT </w:instrText>
            </w:r>
            <w:r w:rsidRPr="00510038">
              <w:fldChar w:fldCharType="separate"/>
            </w:r>
            <w:r w:rsidR="00FB37ED" w:rsidRPr="00510038">
              <w:rPr>
                <w:b w:val="0"/>
              </w:rPr>
              <w:t>I / We declare that:</w:t>
            </w:r>
            <w:r w:rsidRPr="00510038">
              <w:fldChar w:fldCharType="end"/>
            </w:r>
          </w:p>
          <w:p w14:paraId="293FD6B4" w14:textId="77777777" w:rsidR="009A5448" w:rsidRPr="00510038" w:rsidRDefault="00270D87" w:rsidP="003C2A87">
            <w:pPr>
              <w:pStyle w:val="ListParagraph"/>
              <w:numPr>
                <w:ilvl w:val="0"/>
                <w:numId w:val="6"/>
              </w:numPr>
              <w:spacing w:line="240" w:lineRule="auto"/>
              <w:rPr>
                <w:b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Stages!R126C2 </w:instrText>
            </w:r>
            <w:r w:rsidRPr="00510038">
              <w:instrText xml:space="preserve">\t \* MERGEFORMAT </w:instrText>
            </w:r>
            <w:r w:rsidRPr="00510038">
              <w:fldChar w:fldCharType="separate"/>
            </w:r>
            <w:r w:rsidR="00FB37ED" w:rsidRPr="00510038">
              <w:rPr>
                <w:b w:val="0"/>
              </w:rPr>
              <w:t>All the information given is accurate and truthful.</w:t>
            </w:r>
            <w:r w:rsidRPr="00510038">
              <w:fldChar w:fldCharType="end"/>
            </w:r>
          </w:p>
          <w:p w14:paraId="111C8565" w14:textId="77777777" w:rsidR="00972449" w:rsidRPr="00510038" w:rsidRDefault="00270D87" w:rsidP="003C2A87">
            <w:pPr>
              <w:pStyle w:val="ListParagraph"/>
              <w:numPr>
                <w:ilvl w:val="0"/>
                <w:numId w:val="6"/>
              </w:numPr>
              <w:spacing w:line="240" w:lineRule="auto"/>
              <w:rPr>
                <w:b w:val="0"/>
              </w:rPr>
            </w:pPr>
            <w:r w:rsidRPr="00510038">
              <w:fldChar w:fldCharType="begin"/>
            </w:r>
            <w:r w:rsidRPr="00510038">
              <w:rPr>
                <w:b w:val="0"/>
              </w:rPr>
              <w:instrText xml:space="preserve"> LINK </w:instrText>
            </w:r>
            <w:r w:rsidR="00FB37ED" w:rsidRPr="00510038">
              <w:rPr>
                <w:b w:val="0"/>
              </w:rPr>
              <w:instrText xml:space="preserve">Excel.Sheet.12 "\\\\fs\\case\\CaseTrust\\CT Documents\\Common area of info kit - assessor report - criteria\\CT criteria common.xlsx" Stages!R127C2 </w:instrText>
            </w:r>
            <w:r w:rsidRPr="00510038">
              <w:rPr>
                <w:b w:val="0"/>
              </w:rPr>
              <w:instrText xml:space="preserve">\t \* MERGEFORMAT </w:instrText>
            </w:r>
            <w:r w:rsidRPr="00510038">
              <w:fldChar w:fldCharType="separate"/>
            </w:r>
            <w:r w:rsidR="00FB37ED" w:rsidRPr="00510038">
              <w:rPr>
                <w:b w:val="0"/>
              </w:rPr>
              <w:t>I have read and understood the Information &amp; Application Kit and agree to the Terms and</w:t>
            </w:r>
            <w:r w:rsidR="00FB37ED" w:rsidRPr="00510038">
              <w:t xml:space="preserve"> </w:t>
            </w:r>
            <w:r w:rsidR="00FB37ED" w:rsidRPr="00510038">
              <w:rPr>
                <w:b w:val="0"/>
              </w:rPr>
              <w:t>Conditions.</w:t>
            </w:r>
            <w:r w:rsidRPr="00510038">
              <w:fldChar w:fldCharType="end"/>
            </w:r>
          </w:p>
          <w:p w14:paraId="0E362A8B" w14:textId="77777777" w:rsidR="00781557" w:rsidRPr="00510038" w:rsidRDefault="00781557" w:rsidP="003C2A87">
            <w:pPr>
              <w:pStyle w:val="ListParagraph"/>
              <w:numPr>
                <w:ilvl w:val="0"/>
                <w:numId w:val="6"/>
              </w:numPr>
              <w:spacing w:line="240" w:lineRule="auto"/>
              <w:rPr>
                <w:b w:val="0"/>
              </w:rPr>
            </w:pPr>
            <w:r w:rsidRPr="00510038">
              <w:rPr>
                <w:b w:val="0"/>
              </w:rPr>
              <w:t>The licensing criteria under Massage Establishment Act have been complied with</w:t>
            </w:r>
            <w:r w:rsidR="0005197C" w:rsidRPr="00510038">
              <w:rPr>
                <w:b w:val="0"/>
              </w:rPr>
              <w:t>.</w:t>
            </w:r>
            <w:r w:rsidRPr="00510038">
              <w:rPr>
                <w:b w:val="0"/>
              </w:rPr>
              <w:t xml:space="preserve"> (if applicable)</w:t>
            </w:r>
          </w:p>
          <w:p w14:paraId="4F0AC879" w14:textId="77777777" w:rsidR="003A0ACD" w:rsidRPr="00510038" w:rsidRDefault="003A0ACD" w:rsidP="003A0ACD">
            <w:pPr>
              <w:pStyle w:val="ListParagraph"/>
              <w:spacing w:line="240" w:lineRule="auto"/>
              <w:rPr>
                <w:b w:val="0"/>
              </w:rPr>
            </w:pPr>
          </w:p>
        </w:tc>
      </w:tr>
      <w:tr w:rsidR="001D40A0" w:rsidRPr="00510038" w14:paraId="0E786E7A" w14:textId="77777777" w:rsidTr="000E508F">
        <w:tblPrEx>
          <w:tblLook w:val="0780" w:firstRow="0" w:lastRow="0" w:firstColumn="1" w:lastColumn="1" w:noHBand="1" w:noVBand="1"/>
        </w:tblPrEx>
        <w:trPr>
          <w:trHeight w:val="2035"/>
        </w:trPr>
        <w:tc>
          <w:tcPr>
            <w:cnfStyle w:val="001000000000" w:firstRow="0" w:lastRow="0" w:firstColumn="1" w:lastColumn="0" w:oddVBand="0" w:evenVBand="0" w:oddHBand="0" w:evenHBand="0" w:firstRowFirstColumn="0" w:firstRowLastColumn="0" w:lastRowFirstColumn="0" w:lastRowLastColumn="0"/>
            <w:tcW w:w="9016" w:type="dxa"/>
            <w:gridSpan w:val="3"/>
          </w:tcPr>
          <w:p w14:paraId="47BC6E75" w14:textId="77777777" w:rsidR="001D40A0" w:rsidRPr="00510038" w:rsidRDefault="001D40A0" w:rsidP="00972449">
            <w:r w:rsidRPr="00510038">
              <w:fldChar w:fldCharType="begin"/>
            </w:r>
            <w:r w:rsidRPr="00510038">
              <w:rPr>
                <w:b w:val="0"/>
              </w:rPr>
              <w:instrText xml:space="preserve"> LINK Excel.Sheet.12 "\\\\fs\\case\\CaseTrust\\CT Documents\\Common area of info kit - assessor report - criteria\\CT criteria common.xlsx" Stages!R128C2 \t \* MERGEFORMAT </w:instrText>
            </w:r>
            <w:r w:rsidRPr="00510038">
              <w:fldChar w:fldCharType="separate"/>
            </w:r>
            <w:r w:rsidRPr="00510038">
              <w:rPr>
                <w:b w:val="0"/>
              </w:rPr>
              <w:t>Director/Owner Signature:</w:t>
            </w:r>
            <w:r w:rsidRPr="00510038">
              <w:fldChar w:fldCharType="end"/>
            </w:r>
          </w:p>
          <w:p w14:paraId="3172717C" w14:textId="3415E9F0" w:rsidR="001D40A0" w:rsidRPr="00510038" w:rsidRDefault="001D40A0" w:rsidP="00B20448">
            <w:pPr>
              <w:rPr>
                <w:b w:val="0"/>
                <w:bCs w:val="0"/>
              </w:rPr>
            </w:pPr>
            <w:r w:rsidRPr="00510038">
              <w:fldChar w:fldCharType="begin"/>
            </w:r>
            <w:r w:rsidRPr="00510038">
              <w:instrText xml:space="preserve"> LINK Excel.Sheet.12 "\\\\fs\\case\\CaseTrust\\CT Documents\\Common area of info kit - assessor report - criteria\\CT criteria common.xlsx" Stages!R128C3 \t \* MERGEFORMAT </w:instrText>
            </w:r>
            <w:r w:rsidRPr="00510038">
              <w:fldChar w:fldCharType="end"/>
            </w:r>
          </w:p>
        </w:tc>
      </w:tr>
      <w:tr w:rsidR="00D02922" w:rsidRPr="00510038" w14:paraId="310DEABD" w14:textId="77777777" w:rsidTr="00D0292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3D32FC49" w14:textId="77777777" w:rsidR="00D02922" w:rsidRPr="00510038" w:rsidRDefault="00D02922" w:rsidP="00D02922">
            <w:pPr>
              <w:rPr>
                <w:b w:val="0"/>
                <w:bCs w:val="0"/>
              </w:rPr>
            </w:pPr>
            <w:r w:rsidRPr="00510038">
              <w:fldChar w:fldCharType="begin"/>
            </w:r>
            <w:r w:rsidRPr="00510038">
              <w:rPr>
                <w:b w:val="0"/>
              </w:rPr>
              <w:instrText xml:space="preserve"> LINK </w:instrText>
            </w:r>
            <w:r w:rsidR="00FB37ED" w:rsidRPr="00510038">
              <w:rPr>
                <w:b w:val="0"/>
              </w:rPr>
              <w:instrText xml:space="preserve">Excel.Sheet.12 "\\\\fs\\case\\CaseTrust\\CT Documents\\Common area of info kit - assessor report - criteria\\CT criteria common.xlsx" Stages!R129C2 </w:instrText>
            </w:r>
            <w:r w:rsidRPr="00510038">
              <w:rPr>
                <w:b w:val="0"/>
              </w:rPr>
              <w:instrText xml:space="preserve">\t \* MERGEFORMAT </w:instrText>
            </w:r>
            <w:r w:rsidRPr="00510038">
              <w:fldChar w:fldCharType="separate"/>
            </w:r>
            <w:r w:rsidR="00FB37ED" w:rsidRPr="00510038">
              <w:rPr>
                <w:b w:val="0"/>
              </w:rPr>
              <w:t>Director/Owner Name:</w:t>
            </w:r>
            <w:r w:rsidRPr="00510038">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68055EAC" w14:textId="77777777" w:rsidR="00D02922" w:rsidRPr="00510038" w:rsidRDefault="00D02922" w:rsidP="00D02922">
            <w:pPr>
              <w:rPr>
                <w:b w:val="0"/>
                <w:bCs w:val="0"/>
              </w:rPr>
            </w:pPr>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Stages!R129C3 </w:instrText>
            </w:r>
            <w:r w:rsidRPr="00510038">
              <w:instrText xml:space="preserve">\t \* MERGEFORMAT </w:instrText>
            </w:r>
            <w:r w:rsidRPr="00510038">
              <w:fldChar w:fldCharType="separate"/>
            </w:r>
            <w:r w:rsidR="00FB37ED" w:rsidRPr="00510038">
              <w:rPr>
                <w:b w:val="0"/>
              </w:rPr>
              <w:t>Designation:</w:t>
            </w:r>
            <w:r w:rsidRPr="00510038">
              <w:fldChar w:fldCharType="end"/>
            </w:r>
          </w:p>
        </w:tc>
      </w:tr>
      <w:tr w:rsidR="00D02922" w:rsidRPr="00510038" w14:paraId="75AA91E7" w14:textId="77777777" w:rsidTr="003002A6">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3476B1" w:themeColor="accent2" w:themeShade="BF"/>
            </w:tcBorders>
          </w:tcPr>
          <w:p w14:paraId="7DF330F8" w14:textId="77777777" w:rsidR="00D02922" w:rsidRPr="00510038" w:rsidRDefault="00D02922" w:rsidP="00D02922">
            <w:r w:rsidRPr="00510038">
              <w:fldChar w:fldCharType="begin"/>
            </w:r>
            <w:r w:rsidRPr="00510038">
              <w:instrText xml:space="preserve"> LINK </w:instrText>
            </w:r>
            <w:r w:rsidR="00FB37ED" w:rsidRPr="00510038">
              <w:instrText xml:space="preserve">Excel.Sheet.12 "\\\\fs\\case\\CaseTrust\\CT Documents\\Common area of info kit - assessor report - criteria\\CT criteria common.xlsx" Stages!R130C2 </w:instrText>
            </w:r>
            <w:r w:rsidRPr="00510038">
              <w:instrText xml:space="preserve">\t \* MERGEFORMAT </w:instrText>
            </w:r>
            <w:r w:rsidRPr="00510038">
              <w:fldChar w:fldCharType="separate"/>
            </w:r>
            <w:r w:rsidR="00FB37ED" w:rsidRPr="00510038">
              <w:rPr>
                <w:b w:val="0"/>
              </w:rPr>
              <w:t>Date:</w:t>
            </w:r>
            <w:r w:rsidRPr="00510038">
              <w:fldChar w:fldCharType="end"/>
            </w:r>
          </w:p>
        </w:tc>
      </w:tr>
    </w:tbl>
    <w:p w14:paraId="1878DD79" w14:textId="02B832D2" w:rsidR="009A5448" w:rsidRPr="00510038" w:rsidRDefault="009A5448" w:rsidP="001B1009">
      <w:pPr>
        <w:rPr>
          <w:bCs/>
        </w:rPr>
      </w:pPr>
    </w:p>
    <w:p w14:paraId="6F824B46" w14:textId="748EA3FB" w:rsidR="00BB2D60" w:rsidRPr="00510038" w:rsidRDefault="00BB2D60" w:rsidP="001B1009">
      <w:pPr>
        <w:rPr>
          <w:bCs/>
        </w:rPr>
      </w:pPr>
    </w:p>
    <w:p w14:paraId="1F35C627" w14:textId="6CFF8448" w:rsidR="00BB2D60" w:rsidRPr="00510038" w:rsidRDefault="00BB2D60" w:rsidP="001B1009">
      <w:pPr>
        <w:rPr>
          <w:bCs/>
        </w:rPr>
      </w:pPr>
    </w:p>
    <w:p w14:paraId="2182AE40" w14:textId="2D639CE6" w:rsidR="00BB2D60" w:rsidRPr="00510038" w:rsidRDefault="00BB2D60" w:rsidP="001B1009">
      <w:pPr>
        <w:rPr>
          <w:bCs/>
        </w:rPr>
      </w:pPr>
    </w:p>
    <w:p w14:paraId="6187009D" w14:textId="132F77CE" w:rsidR="00BB2D60" w:rsidRPr="00510038" w:rsidRDefault="00BB2D60" w:rsidP="001B1009">
      <w:pPr>
        <w:rPr>
          <w:bCs/>
        </w:rPr>
      </w:pPr>
    </w:p>
    <w:p w14:paraId="1F13DB7A" w14:textId="18D989F0" w:rsidR="00BB2D60" w:rsidRPr="00510038" w:rsidRDefault="00BB2D60" w:rsidP="001B1009">
      <w:pPr>
        <w:rPr>
          <w:bCs/>
        </w:rPr>
      </w:pPr>
    </w:p>
    <w:p w14:paraId="6C8D7282" w14:textId="096ED985" w:rsidR="007C34BF" w:rsidRPr="00510038" w:rsidRDefault="007C34BF" w:rsidP="001B1009">
      <w:pPr>
        <w:rPr>
          <w:bCs/>
        </w:rPr>
      </w:pPr>
    </w:p>
    <w:p w14:paraId="7C9B7331" w14:textId="729F219F" w:rsidR="007C34BF" w:rsidRPr="00510038" w:rsidRDefault="007C34BF" w:rsidP="001B1009">
      <w:pPr>
        <w:rPr>
          <w:bCs/>
        </w:rPr>
      </w:pPr>
    </w:p>
    <w:p w14:paraId="5DD9D6A8" w14:textId="46B4419B" w:rsidR="007C34BF" w:rsidRDefault="007C34BF" w:rsidP="001B1009">
      <w:pPr>
        <w:rPr>
          <w:bCs/>
        </w:rPr>
      </w:pPr>
    </w:p>
    <w:p w14:paraId="0C45AA8F" w14:textId="67ACDBDB" w:rsidR="000E1330" w:rsidRDefault="000E1330" w:rsidP="001B1009">
      <w:pPr>
        <w:rPr>
          <w:bCs/>
        </w:rPr>
      </w:pPr>
    </w:p>
    <w:p w14:paraId="6D7B4B54" w14:textId="12A5DD6C" w:rsidR="000E1330" w:rsidRDefault="000E1330" w:rsidP="001B1009">
      <w:pPr>
        <w:rPr>
          <w:bCs/>
        </w:rPr>
      </w:pPr>
      <w:r>
        <w:rPr>
          <w:bCs/>
        </w:rPr>
        <w:br/>
      </w:r>
      <w:r>
        <w:rPr>
          <w:bCs/>
        </w:rPr>
        <w:br/>
      </w:r>
    </w:p>
    <w:p w14:paraId="002C275E" w14:textId="38EEFE4A" w:rsidR="000E1330" w:rsidRDefault="000E1330" w:rsidP="001B1009">
      <w:pPr>
        <w:rPr>
          <w:bCs/>
        </w:rPr>
      </w:pPr>
    </w:p>
    <w:p w14:paraId="439E3F1E" w14:textId="77777777" w:rsidR="000E1330" w:rsidRPr="00510038" w:rsidRDefault="000E1330" w:rsidP="001B1009">
      <w:pPr>
        <w:rPr>
          <w:bCs/>
        </w:rPr>
      </w:pPr>
    </w:p>
    <w:p w14:paraId="4D53495E" w14:textId="0F3281BB" w:rsidR="007C34BF" w:rsidRPr="00510038" w:rsidRDefault="007C34BF" w:rsidP="001B1009">
      <w:pPr>
        <w:rPr>
          <w:bCs/>
        </w:rPr>
      </w:pPr>
    </w:p>
    <w:p w14:paraId="1FA78999" w14:textId="795681EE" w:rsidR="007C34BF" w:rsidRPr="00510038" w:rsidRDefault="007C34BF" w:rsidP="001B1009">
      <w:pPr>
        <w:rPr>
          <w:bCs/>
        </w:rPr>
      </w:pPr>
    </w:p>
    <w:p w14:paraId="06C36F04" w14:textId="1286A121" w:rsidR="007C34BF" w:rsidRPr="00510038" w:rsidRDefault="007C34BF" w:rsidP="001B1009">
      <w:pPr>
        <w:rPr>
          <w:bCs/>
        </w:rPr>
      </w:pPr>
    </w:p>
    <w:p w14:paraId="51E03D10" w14:textId="229372FE" w:rsidR="007C34BF" w:rsidRPr="00510038" w:rsidRDefault="007C34BF" w:rsidP="001B1009">
      <w:pPr>
        <w:rPr>
          <w:bCs/>
        </w:rPr>
      </w:pPr>
    </w:p>
    <w:p w14:paraId="0DAF4E7F" w14:textId="77777777" w:rsidR="007C34BF" w:rsidRPr="00510038" w:rsidRDefault="007C34BF" w:rsidP="001B1009">
      <w:pPr>
        <w:rPr>
          <w:bCs/>
        </w:rPr>
      </w:pPr>
    </w:p>
    <w:p w14:paraId="523DF47C" w14:textId="77777777" w:rsidR="00BB2D60" w:rsidRPr="00510038" w:rsidRDefault="00BB2D60" w:rsidP="00BB2D60">
      <w:pPr>
        <w:jc w:val="center"/>
        <w:rPr>
          <w:b/>
          <w:sz w:val="28"/>
          <w:szCs w:val="28"/>
        </w:rPr>
      </w:pPr>
      <w:r w:rsidRPr="00510038">
        <w:rPr>
          <w:b/>
          <w:sz w:val="28"/>
          <w:szCs w:val="28"/>
        </w:rPr>
        <w:lastRenderedPageBreak/>
        <w:t>CaseTrust Application Submission Checklist</w:t>
      </w:r>
    </w:p>
    <w:p w14:paraId="2DD91DC0" w14:textId="77777777" w:rsidR="00BB2D60" w:rsidRPr="00510038" w:rsidRDefault="00BB2D60" w:rsidP="00A47813">
      <w:pPr>
        <w:jc w:val="center"/>
        <w:rPr>
          <w:b/>
        </w:rPr>
      </w:pPr>
    </w:p>
    <w:p w14:paraId="76A6C736" w14:textId="39329149" w:rsidR="00BB2D60" w:rsidRDefault="00BB2D60" w:rsidP="00D0098F">
      <w:pPr>
        <w:pStyle w:val="ListParagraph"/>
        <w:numPr>
          <w:ilvl w:val="0"/>
          <w:numId w:val="18"/>
        </w:numPr>
        <w:spacing w:after="0" w:line="240" w:lineRule="auto"/>
      </w:pPr>
      <w:r w:rsidRPr="00510038">
        <w:t xml:space="preserve">CaseTrust Application Form / </w:t>
      </w:r>
      <w:hyperlink r:id="rId22" w:history="1">
        <w:r w:rsidR="00A47FAE" w:rsidRPr="00901549">
          <w:rPr>
            <w:rStyle w:val="Hyperlink"/>
          </w:rPr>
          <w:t>Online Submission</w:t>
        </w:r>
      </w:hyperlink>
      <w:r w:rsidRPr="00510038">
        <w:t xml:space="preserve"> </w:t>
      </w:r>
      <w:r w:rsidR="00B637AB">
        <w:br/>
      </w:r>
    </w:p>
    <w:p w14:paraId="38312815" w14:textId="5110B305" w:rsidR="00B637AB" w:rsidRDefault="005D3B39" w:rsidP="00A47813">
      <w:pPr>
        <w:pStyle w:val="ListParagraph"/>
        <w:numPr>
          <w:ilvl w:val="0"/>
          <w:numId w:val="18"/>
        </w:numPr>
        <w:spacing w:after="0" w:line="240" w:lineRule="auto"/>
        <w:jc w:val="both"/>
      </w:pPr>
      <w:hyperlink r:id="rId23" w:history="1">
        <w:r w:rsidR="00A47FAE" w:rsidRPr="00901549">
          <w:rPr>
            <w:rStyle w:val="Hyperlink"/>
          </w:rPr>
          <w:t>Business Profile from ACRA</w:t>
        </w:r>
      </w:hyperlink>
      <w:r w:rsidR="00A47FAE">
        <w:t xml:space="preserve"> </w:t>
      </w:r>
      <w:r w:rsidR="00B637AB">
        <w:t>(within one (1) week of CaseTrust application)</w:t>
      </w:r>
    </w:p>
    <w:p w14:paraId="2CC9D2CC" w14:textId="77777777" w:rsidR="00B637AB" w:rsidRDefault="00B637AB" w:rsidP="00B637AB">
      <w:pPr>
        <w:pStyle w:val="ListParagraph"/>
        <w:spacing w:after="0" w:line="240" w:lineRule="auto"/>
        <w:jc w:val="both"/>
      </w:pPr>
    </w:p>
    <w:p w14:paraId="3F064953" w14:textId="67C77BB6" w:rsidR="000E1330" w:rsidRPr="00B637AB" w:rsidRDefault="00B637AB" w:rsidP="00B637AB">
      <w:pPr>
        <w:pStyle w:val="ListParagraph"/>
        <w:numPr>
          <w:ilvl w:val="0"/>
          <w:numId w:val="18"/>
        </w:numPr>
        <w:spacing w:after="0" w:line="240" w:lineRule="auto"/>
        <w:jc w:val="both"/>
      </w:pPr>
      <w:r>
        <w:t>Application Fee of $5</w:t>
      </w:r>
      <w:r w:rsidR="00D0098F">
        <w:t>40</w:t>
      </w:r>
      <w:r>
        <w:t xml:space="preserve"> can be made by PayNow to </w:t>
      </w:r>
      <w:r w:rsidR="000E1330">
        <w:t>‘</w:t>
      </w:r>
      <w:r w:rsidR="000E1330" w:rsidRPr="00B637AB">
        <w:rPr>
          <w:b/>
        </w:rPr>
        <w:t xml:space="preserve">Consumers Association of Singapore’. </w:t>
      </w:r>
    </w:p>
    <w:p w14:paraId="20860080" w14:textId="77777777" w:rsidR="00B637AB" w:rsidRDefault="00B637AB" w:rsidP="00B637AB">
      <w:pPr>
        <w:pStyle w:val="ListParagraph"/>
        <w:spacing w:after="0" w:line="240" w:lineRule="auto"/>
        <w:jc w:val="both"/>
      </w:pPr>
    </w:p>
    <w:p w14:paraId="6F37C2C7" w14:textId="77777777" w:rsidR="000E1330" w:rsidRDefault="000E1330" w:rsidP="000E1330">
      <w:pPr>
        <w:ind w:left="720"/>
      </w:pPr>
      <w:r>
        <w:rPr>
          <w:b/>
        </w:rPr>
        <w:t xml:space="preserve">PayNow Instructions </w:t>
      </w:r>
    </w:p>
    <w:p w14:paraId="49382D06" w14:textId="77777777" w:rsidR="000E1330" w:rsidRDefault="000E1330" w:rsidP="000E1330">
      <w:pPr>
        <w:pStyle w:val="ListParagraph"/>
        <w:numPr>
          <w:ilvl w:val="0"/>
          <w:numId w:val="21"/>
        </w:numPr>
        <w:ind w:left="1440"/>
      </w:pPr>
      <w:r>
        <w:rPr>
          <w:bCs/>
        </w:rPr>
        <w:t>PayNow</w:t>
      </w:r>
      <w:r>
        <w:t> is to be made to UEN: S71SS0016L, Consumers Association of Singapore</w:t>
      </w:r>
    </w:p>
    <w:p w14:paraId="0B242C34" w14:textId="77777777" w:rsidR="000E1330" w:rsidRDefault="000E1330" w:rsidP="000E1330">
      <w:pPr>
        <w:pStyle w:val="ListParagraph"/>
        <w:numPr>
          <w:ilvl w:val="0"/>
          <w:numId w:val="21"/>
        </w:numPr>
        <w:ind w:left="1440"/>
      </w:pPr>
      <w:r>
        <w:rPr>
          <w:bCs/>
        </w:rPr>
        <w:t>Within the field, &lt;Transfer Details&gt; please indicate your business name</w:t>
      </w:r>
    </w:p>
    <w:p w14:paraId="45C9C6CF" w14:textId="6FDF2A71" w:rsidR="000E1330" w:rsidRPr="000E1330" w:rsidRDefault="000E1330" w:rsidP="000E1330">
      <w:pPr>
        <w:pStyle w:val="ListParagraph"/>
        <w:numPr>
          <w:ilvl w:val="0"/>
          <w:numId w:val="21"/>
        </w:numPr>
        <w:ind w:left="1440"/>
      </w:pPr>
      <w:r>
        <w:rPr>
          <w:bCs/>
        </w:rPr>
        <w:t>Send a screen shot of the successful payment page via this email</w:t>
      </w:r>
      <w:r>
        <w:t xml:space="preserve"> casetrust@case.org.sg</w:t>
      </w:r>
      <w:r w:rsidR="00B637AB">
        <w:br/>
      </w:r>
    </w:p>
    <w:p w14:paraId="3EFF86B4" w14:textId="68DCD49B" w:rsidR="00BB2D60" w:rsidRPr="00510038" w:rsidRDefault="00BB2D60" w:rsidP="00632EE5">
      <w:pPr>
        <w:pStyle w:val="ListParagraph"/>
        <w:numPr>
          <w:ilvl w:val="0"/>
          <w:numId w:val="18"/>
        </w:numPr>
        <w:jc w:val="both"/>
      </w:pPr>
      <w:r w:rsidRPr="00510038">
        <w:t>If applying for Provisional Cat I ME licence:-</w:t>
      </w:r>
    </w:p>
    <w:p w14:paraId="0C973B25" w14:textId="77777777" w:rsidR="00C27F3C" w:rsidRPr="00510038" w:rsidRDefault="00C27F3C" w:rsidP="00A47813">
      <w:pPr>
        <w:pStyle w:val="ListParagraph"/>
        <w:numPr>
          <w:ilvl w:val="1"/>
          <w:numId w:val="18"/>
        </w:numPr>
      </w:pPr>
      <w:r w:rsidRPr="00510038">
        <w:t>If your application is accepted, we will issue a Letter of Acceptance for your Provisional Cat 1 ME Licence application.</w:t>
      </w:r>
    </w:p>
    <w:p w14:paraId="249D397F" w14:textId="77777777" w:rsidR="00105993" w:rsidRPr="00510038" w:rsidRDefault="00BB2D60" w:rsidP="00A47813">
      <w:pPr>
        <w:pStyle w:val="ListParagraph"/>
        <w:numPr>
          <w:ilvl w:val="0"/>
          <w:numId w:val="18"/>
        </w:numPr>
        <w:jc w:val="both"/>
      </w:pPr>
      <w:r w:rsidRPr="00510038">
        <w:t>Photocopy of current ME licence (for ME licence holder)</w:t>
      </w:r>
    </w:p>
    <w:p w14:paraId="73A852DB" w14:textId="3A52FE94" w:rsidR="00BB2D60" w:rsidRPr="00510038" w:rsidRDefault="00BB2D60" w:rsidP="00A47813">
      <w:pPr>
        <w:pStyle w:val="ListParagraph"/>
        <w:numPr>
          <w:ilvl w:val="0"/>
          <w:numId w:val="18"/>
        </w:numPr>
        <w:jc w:val="both"/>
      </w:pPr>
      <w:r w:rsidRPr="00510038">
        <w:t>Declaration letter (if not under ME Act) (see previous page)</w:t>
      </w:r>
    </w:p>
    <w:p w14:paraId="1B7F9E89" w14:textId="77777777" w:rsidR="00BB2D60" w:rsidRPr="00510038" w:rsidRDefault="00BB2D60" w:rsidP="00BB2D60">
      <w:pPr>
        <w:pBdr>
          <w:bottom w:val="single" w:sz="6" w:space="1" w:color="auto"/>
        </w:pBdr>
        <w:rPr>
          <w:color w:val="000000"/>
        </w:rPr>
      </w:pPr>
    </w:p>
    <w:p w14:paraId="18AF1DF0" w14:textId="77777777" w:rsidR="00BB2D60" w:rsidRPr="00510038" w:rsidRDefault="00BB2D60" w:rsidP="00BB2D60">
      <w:r w:rsidRPr="00510038">
        <w:t>Please send your application documents to:</w:t>
      </w:r>
    </w:p>
    <w:p w14:paraId="111C35EA" w14:textId="77777777" w:rsidR="00BB2D60" w:rsidRPr="00510038" w:rsidRDefault="00BB2D60" w:rsidP="00BB2D60"/>
    <w:p w14:paraId="024D0E8E" w14:textId="77777777" w:rsidR="00BB2D60" w:rsidRPr="00510038" w:rsidRDefault="00BB2D60" w:rsidP="00BB2D60">
      <w:pPr>
        <w:jc w:val="center"/>
        <w:rPr>
          <w:b/>
        </w:rPr>
      </w:pPr>
      <w:r w:rsidRPr="00510038">
        <w:rPr>
          <w:b/>
        </w:rPr>
        <w:t xml:space="preserve">CaseTrust Department </w:t>
      </w:r>
    </w:p>
    <w:p w14:paraId="61340812" w14:textId="77777777" w:rsidR="00BB2D60" w:rsidRPr="00510038" w:rsidRDefault="00BB2D60" w:rsidP="00BB2D60">
      <w:pPr>
        <w:jc w:val="center"/>
        <w:rPr>
          <w:b/>
        </w:rPr>
      </w:pPr>
      <w:r w:rsidRPr="00510038">
        <w:rPr>
          <w:b/>
        </w:rPr>
        <w:t>Consumers Association of Singapore</w:t>
      </w:r>
    </w:p>
    <w:p w14:paraId="24267402" w14:textId="77777777" w:rsidR="00BB2D60" w:rsidRPr="00510038" w:rsidRDefault="00BB2D60" w:rsidP="00BB2D60">
      <w:pPr>
        <w:jc w:val="center"/>
      </w:pPr>
      <w:r w:rsidRPr="00510038">
        <w:t>170 Ghim Moh Road</w:t>
      </w:r>
    </w:p>
    <w:p w14:paraId="723D368F" w14:textId="77777777" w:rsidR="00BB2D60" w:rsidRPr="00510038" w:rsidRDefault="00BB2D60" w:rsidP="00BB2D60">
      <w:pPr>
        <w:jc w:val="center"/>
      </w:pPr>
      <w:r w:rsidRPr="00510038">
        <w:t>#05-01 Ulu Pandan Community Building</w:t>
      </w:r>
    </w:p>
    <w:p w14:paraId="3162F0E1" w14:textId="77777777" w:rsidR="00BB2D60" w:rsidRPr="00510038" w:rsidRDefault="00BB2D60" w:rsidP="00BB2D60">
      <w:pPr>
        <w:jc w:val="center"/>
      </w:pPr>
      <w:r w:rsidRPr="00510038">
        <w:t>Singapore 279621</w:t>
      </w:r>
    </w:p>
    <w:p w14:paraId="3BBFB4FD" w14:textId="77777777" w:rsidR="00BB2D60" w:rsidRPr="00510038" w:rsidRDefault="00BB2D60" w:rsidP="00BB2D60">
      <w:pPr>
        <w:pBdr>
          <w:bottom w:val="single" w:sz="6" w:space="1" w:color="auto"/>
        </w:pBdr>
        <w:rPr>
          <w:color w:val="000000"/>
        </w:rPr>
      </w:pPr>
    </w:p>
    <w:p w14:paraId="448F322A" w14:textId="77777777" w:rsidR="00BB2D60" w:rsidRPr="00510038" w:rsidRDefault="00BB2D60" w:rsidP="00BB2D60"/>
    <w:p w14:paraId="44845072" w14:textId="77777777" w:rsidR="00BB2D60" w:rsidRPr="00510038" w:rsidRDefault="00BB2D60" w:rsidP="00BB2D60">
      <w:pPr>
        <w:jc w:val="center"/>
        <w:rPr>
          <w:sz w:val="23"/>
          <w:szCs w:val="23"/>
        </w:rPr>
      </w:pPr>
      <w:r w:rsidRPr="00510038">
        <w:rPr>
          <w:sz w:val="23"/>
          <w:szCs w:val="23"/>
        </w:rPr>
        <w:t>Thank you for your interest in CaseTrust.</w:t>
      </w:r>
      <w:r w:rsidRPr="00510038">
        <w:rPr>
          <w:sz w:val="23"/>
          <w:szCs w:val="23"/>
        </w:rPr>
        <w:br/>
      </w:r>
    </w:p>
    <w:p w14:paraId="230F016E" w14:textId="77777777" w:rsidR="00BB2D60" w:rsidRPr="00510038" w:rsidRDefault="00BB2D60" w:rsidP="00BB2D60">
      <w:pPr>
        <w:jc w:val="center"/>
        <w:rPr>
          <w:sz w:val="23"/>
          <w:szCs w:val="23"/>
        </w:rPr>
      </w:pPr>
      <w:r w:rsidRPr="00510038">
        <w:rPr>
          <w:sz w:val="23"/>
          <w:szCs w:val="23"/>
        </w:rPr>
        <w:t xml:space="preserve">You are a step closer to be recognised as a reliable company that consumers can count on. </w:t>
      </w:r>
      <w:r w:rsidRPr="00510038">
        <w:rPr>
          <w:sz w:val="23"/>
          <w:szCs w:val="23"/>
        </w:rPr>
        <w:br/>
      </w:r>
    </w:p>
    <w:p w14:paraId="11B68E8A" w14:textId="77777777" w:rsidR="00BB2D60" w:rsidRPr="005A6AE1" w:rsidRDefault="00BB2D60" w:rsidP="00BB2D60">
      <w:pPr>
        <w:jc w:val="center"/>
        <w:rPr>
          <w:sz w:val="23"/>
          <w:szCs w:val="23"/>
        </w:rPr>
      </w:pPr>
      <w:r w:rsidRPr="00510038">
        <w:rPr>
          <w:sz w:val="23"/>
          <w:szCs w:val="23"/>
        </w:rPr>
        <w:t>We look forward to having you on board.</w:t>
      </w:r>
    </w:p>
    <w:p w14:paraId="03A0FE07" w14:textId="77777777" w:rsidR="00BB2D60" w:rsidRPr="00C339D0" w:rsidRDefault="00BB2D60" w:rsidP="001B1009">
      <w:pPr>
        <w:rPr>
          <w:bCs/>
        </w:rPr>
      </w:pPr>
    </w:p>
    <w:sectPr w:rsidR="00BB2D60" w:rsidRPr="00C339D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5AF0" w14:textId="77777777" w:rsidR="00F72C34" w:rsidRDefault="00F72C34" w:rsidP="00F274A4">
      <w:pPr>
        <w:spacing w:after="0" w:line="240" w:lineRule="auto"/>
      </w:pPr>
      <w:r>
        <w:separator/>
      </w:r>
    </w:p>
  </w:endnote>
  <w:endnote w:type="continuationSeparator" w:id="0">
    <w:p w14:paraId="0256C5FA" w14:textId="77777777" w:rsidR="00F72C34" w:rsidRDefault="00F72C34"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498C" w14:textId="77777777" w:rsidR="005D3B39" w:rsidRDefault="005D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A5D6" w14:textId="4BCA5DE0" w:rsidR="002A5FF3" w:rsidRPr="00A47FAE" w:rsidRDefault="002A5FF3" w:rsidP="00394873">
    <w:pPr>
      <w:pStyle w:val="Footer"/>
      <w:pBdr>
        <w:top w:val="single" w:sz="4" w:space="1" w:color="D9D9D9"/>
      </w:pBdr>
      <w:tabs>
        <w:tab w:val="clear" w:pos="4513"/>
      </w:tabs>
      <w:rPr>
        <w:b/>
        <w:bCs/>
        <w:sz w:val="20"/>
        <w:szCs w:val="20"/>
      </w:rPr>
    </w:pPr>
    <w:r w:rsidRPr="00A47FAE">
      <w:rPr>
        <w:sz w:val="20"/>
        <w:szCs w:val="20"/>
      </w:rPr>
      <w:fldChar w:fldCharType="begin"/>
    </w:r>
    <w:r w:rsidRPr="00A47FAE">
      <w:rPr>
        <w:sz w:val="20"/>
        <w:szCs w:val="20"/>
      </w:rPr>
      <w:instrText xml:space="preserve"> PAGE   \* MERGEFORMAT </w:instrText>
    </w:r>
    <w:r w:rsidRPr="00A47FAE">
      <w:rPr>
        <w:sz w:val="20"/>
        <w:szCs w:val="20"/>
      </w:rPr>
      <w:fldChar w:fldCharType="separate"/>
    </w:r>
    <w:r w:rsidRPr="00A47FAE">
      <w:rPr>
        <w:b/>
        <w:bCs/>
        <w:noProof/>
        <w:sz w:val="20"/>
        <w:szCs w:val="20"/>
      </w:rPr>
      <w:t>17</w:t>
    </w:r>
    <w:r w:rsidRPr="00A47FAE">
      <w:rPr>
        <w:b/>
        <w:bCs/>
        <w:noProof/>
        <w:sz w:val="20"/>
        <w:szCs w:val="20"/>
      </w:rPr>
      <w:fldChar w:fldCharType="end"/>
    </w:r>
    <w:r w:rsidRPr="00A47FAE">
      <w:rPr>
        <w:b/>
        <w:bCs/>
        <w:sz w:val="20"/>
        <w:szCs w:val="20"/>
      </w:rPr>
      <w:t xml:space="preserve"> | </w:t>
    </w:r>
    <w:r w:rsidRPr="00A47FAE">
      <w:rPr>
        <w:color w:val="7F7F7F"/>
        <w:spacing w:val="16"/>
        <w:sz w:val="20"/>
        <w:szCs w:val="20"/>
      </w:rPr>
      <w:t>CaseTrust Accreditation Scheme for Spa &amp; Wellness Businesses</w:t>
    </w:r>
    <w:r w:rsidR="00A47FAE" w:rsidRPr="00A47FAE">
      <w:rPr>
        <w:color w:val="7F7F7F"/>
        <w:spacing w:val="16"/>
        <w:sz w:val="20"/>
        <w:szCs w:val="20"/>
      </w:rPr>
      <w:t xml:space="preserve"> (Updated – </w:t>
    </w:r>
    <w:r w:rsidR="005D3B39">
      <w:rPr>
        <w:color w:val="7F7F7F"/>
        <w:spacing w:val="16"/>
        <w:sz w:val="20"/>
        <w:szCs w:val="20"/>
      </w:rPr>
      <w:t>20 Jan 23</w:t>
    </w:r>
    <w:bookmarkStart w:id="30" w:name="_GoBack"/>
    <w:bookmarkEnd w:id="30"/>
    <w:r w:rsidR="00A47FAE" w:rsidRPr="00A47FAE">
      <w:rPr>
        <w:color w:val="7F7F7F"/>
        <w:spacing w:val="16"/>
        <w:sz w:val="20"/>
        <w:szCs w:val="20"/>
      </w:rPr>
      <w:t>)</w:t>
    </w:r>
  </w:p>
  <w:p w14:paraId="48D0C8BA" w14:textId="77777777" w:rsidR="002A5FF3" w:rsidRDefault="002A5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EE9C" w14:textId="77777777" w:rsidR="005D3B39" w:rsidRDefault="005D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3754B" w14:textId="77777777" w:rsidR="00F72C34" w:rsidRDefault="00F72C34" w:rsidP="00F274A4">
      <w:pPr>
        <w:spacing w:after="0" w:line="240" w:lineRule="auto"/>
      </w:pPr>
      <w:r>
        <w:separator/>
      </w:r>
    </w:p>
  </w:footnote>
  <w:footnote w:type="continuationSeparator" w:id="0">
    <w:p w14:paraId="26E07908" w14:textId="77777777" w:rsidR="00F72C34" w:rsidRDefault="00F72C34" w:rsidP="00F2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C0EE" w14:textId="77777777" w:rsidR="005D3B39" w:rsidRDefault="005D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264C" w14:textId="77777777" w:rsidR="005D3B39" w:rsidRDefault="005D3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AF2B" w14:textId="77777777" w:rsidR="005D3B39" w:rsidRDefault="005D3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783"/>
    <w:multiLevelType w:val="hybridMultilevel"/>
    <w:tmpl w:val="BC9072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406F5E"/>
    <w:multiLevelType w:val="hybridMultilevel"/>
    <w:tmpl w:val="5AD04AE4"/>
    <w:lvl w:ilvl="0" w:tplc="970416C0">
      <w:start w:val="1"/>
      <w:numFmt w:val="bullet"/>
      <w:lvlText w:val="•"/>
      <w:lvlJc w:val="left"/>
      <w:pPr>
        <w:tabs>
          <w:tab w:val="num" w:pos="720"/>
        </w:tabs>
        <w:ind w:left="720" w:hanging="360"/>
      </w:pPr>
      <w:rPr>
        <w:rFonts w:ascii="Times New Roman" w:hAnsi="Times New Roman" w:hint="default"/>
      </w:rPr>
    </w:lvl>
    <w:lvl w:ilvl="1" w:tplc="2CF88E58" w:tentative="1">
      <w:start w:val="1"/>
      <w:numFmt w:val="bullet"/>
      <w:lvlText w:val="•"/>
      <w:lvlJc w:val="left"/>
      <w:pPr>
        <w:tabs>
          <w:tab w:val="num" w:pos="1440"/>
        </w:tabs>
        <w:ind w:left="1440" w:hanging="360"/>
      </w:pPr>
      <w:rPr>
        <w:rFonts w:ascii="Times New Roman" w:hAnsi="Times New Roman" w:hint="default"/>
      </w:rPr>
    </w:lvl>
    <w:lvl w:ilvl="2" w:tplc="692E9F46" w:tentative="1">
      <w:start w:val="1"/>
      <w:numFmt w:val="bullet"/>
      <w:lvlText w:val="•"/>
      <w:lvlJc w:val="left"/>
      <w:pPr>
        <w:tabs>
          <w:tab w:val="num" w:pos="2160"/>
        </w:tabs>
        <w:ind w:left="2160" w:hanging="360"/>
      </w:pPr>
      <w:rPr>
        <w:rFonts w:ascii="Times New Roman" w:hAnsi="Times New Roman" w:hint="default"/>
      </w:rPr>
    </w:lvl>
    <w:lvl w:ilvl="3" w:tplc="CA22ED78" w:tentative="1">
      <w:start w:val="1"/>
      <w:numFmt w:val="bullet"/>
      <w:lvlText w:val="•"/>
      <w:lvlJc w:val="left"/>
      <w:pPr>
        <w:tabs>
          <w:tab w:val="num" w:pos="2880"/>
        </w:tabs>
        <w:ind w:left="2880" w:hanging="360"/>
      </w:pPr>
      <w:rPr>
        <w:rFonts w:ascii="Times New Roman" w:hAnsi="Times New Roman" w:hint="default"/>
      </w:rPr>
    </w:lvl>
    <w:lvl w:ilvl="4" w:tplc="9698ABCE" w:tentative="1">
      <w:start w:val="1"/>
      <w:numFmt w:val="bullet"/>
      <w:lvlText w:val="•"/>
      <w:lvlJc w:val="left"/>
      <w:pPr>
        <w:tabs>
          <w:tab w:val="num" w:pos="3600"/>
        </w:tabs>
        <w:ind w:left="3600" w:hanging="360"/>
      </w:pPr>
      <w:rPr>
        <w:rFonts w:ascii="Times New Roman" w:hAnsi="Times New Roman" w:hint="default"/>
      </w:rPr>
    </w:lvl>
    <w:lvl w:ilvl="5" w:tplc="75583C92" w:tentative="1">
      <w:start w:val="1"/>
      <w:numFmt w:val="bullet"/>
      <w:lvlText w:val="•"/>
      <w:lvlJc w:val="left"/>
      <w:pPr>
        <w:tabs>
          <w:tab w:val="num" w:pos="4320"/>
        </w:tabs>
        <w:ind w:left="4320" w:hanging="360"/>
      </w:pPr>
      <w:rPr>
        <w:rFonts w:ascii="Times New Roman" w:hAnsi="Times New Roman" w:hint="default"/>
      </w:rPr>
    </w:lvl>
    <w:lvl w:ilvl="6" w:tplc="1F1CBC3A" w:tentative="1">
      <w:start w:val="1"/>
      <w:numFmt w:val="bullet"/>
      <w:lvlText w:val="•"/>
      <w:lvlJc w:val="left"/>
      <w:pPr>
        <w:tabs>
          <w:tab w:val="num" w:pos="5040"/>
        </w:tabs>
        <w:ind w:left="5040" w:hanging="360"/>
      </w:pPr>
      <w:rPr>
        <w:rFonts w:ascii="Times New Roman" w:hAnsi="Times New Roman" w:hint="default"/>
      </w:rPr>
    </w:lvl>
    <w:lvl w:ilvl="7" w:tplc="9BFED632" w:tentative="1">
      <w:start w:val="1"/>
      <w:numFmt w:val="bullet"/>
      <w:lvlText w:val="•"/>
      <w:lvlJc w:val="left"/>
      <w:pPr>
        <w:tabs>
          <w:tab w:val="num" w:pos="5760"/>
        </w:tabs>
        <w:ind w:left="5760" w:hanging="360"/>
      </w:pPr>
      <w:rPr>
        <w:rFonts w:ascii="Times New Roman" w:hAnsi="Times New Roman" w:hint="default"/>
      </w:rPr>
    </w:lvl>
    <w:lvl w:ilvl="8" w:tplc="C6B0C7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6B673DE"/>
    <w:multiLevelType w:val="hybridMultilevel"/>
    <w:tmpl w:val="A0D462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0BF4ED8"/>
    <w:multiLevelType w:val="hybridMultilevel"/>
    <w:tmpl w:val="F5684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0A1ED0"/>
    <w:multiLevelType w:val="hybridMultilevel"/>
    <w:tmpl w:val="1C24F1D8"/>
    <w:lvl w:ilvl="0" w:tplc="48090001">
      <w:start w:val="1"/>
      <w:numFmt w:val="bullet"/>
      <w:lvlText w:val=""/>
      <w:lvlJc w:val="left"/>
      <w:pPr>
        <w:tabs>
          <w:tab w:val="num" w:pos="720"/>
        </w:tabs>
        <w:ind w:left="720" w:hanging="360"/>
      </w:pPr>
      <w:rPr>
        <w:rFonts w:ascii="Symbol" w:hAnsi="Symbol" w:hint="default"/>
      </w:rPr>
    </w:lvl>
    <w:lvl w:ilvl="1" w:tplc="4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48090001">
      <w:start w:val="1"/>
      <w:numFmt w:val="bullet"/>
      <w:lvlText w:val=""/>
      <w:lvlJc w:val="left"/>
      <w:pPr>
        <w:tabs>
          <w:tab w:val="num" w:pos="502"/>
        </w:tabs>
        <w:ind w:left="502"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55323F"/>
    <w:multiLevelType w:val="hybridMultilevel"/>
    <w:tmpl w:val="A1B4F6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438E57C5"/>
    <w:multiLevelType w:val="hybridMultilevel"/>
    <w:tmpl w:val="E12ABD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C616797"/>
    <w:multiLevelType w:val="hybridMultilevel"/>
    <w:tmpl w:val="A704D0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8284908"/>
    <w:multiLevelType w:val="hybridMultilevel"/>
    <w:tmpl w:val="13E0DF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C306286"/>
    <w:multiLevelType w:val="hybridMultilevel"/>
    <w:tmpl w:val="F1B087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D5E2530"/>
    <w:multiLevelType w:val="hybridMultilevel"/>
    <w:tmpl w:val="C24431CA"/>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2A33442"/>
    <w:multiLevelType w:val="hybridMultilevel"/>
    <w:tmpl w:val="16401C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A5977EE"/>
    <w:multiLevelType w:val="hybridMultilevel"/>
    <w:tmpl w:val="6AC235A4"/>
    <w:lvl w:ilvl="0" w:tplc="8FBCC338">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C051E80"/>
    <w:multiLevelType w:val="hybridMultilevel"/>
    <w:tmpl w:val="80BACB1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11"/>
  </w:num>
  <w:num w:numId="5">
    <w:abstractNumId w:val="12"/>
  </w:num>
  <w:num w:numId="6">
    <w:abstractNumId w:val="9"/>
  </w:num>
  <w:num w:numId="7">
    <w:abstractNumId w:val="3"/>
  </w:num>
  <w:num w:numId="8">
    <w:abstractNumId w:val="4"/>
  </w:num>
  <w:num w:numId="9">
    <w:abstractNumId w:val="14"/>
  </w:num>
  <w:num w:numId="10">
    <w:abstractNumId w:val="10"/>
  </w:num>
  <w:num w:numId="11">
    <w:abstractNumId w:val="8"/>
  </w:num>
  <w:num w:numId="12">
    <w:abstractNumId w:val="0"/>
  </w:num>
  <w:num w:numId="13">
    <w:abstractNumId w:val="6"/>
  </w:num>
  <w:num w:numId="14">
    <w:abstractNumId w:val="1"/>
  </w:num>
  <w:num w:numId="15">
    <w:abstractNumId w:val="2"/>
  </w:num>
  <w:num w:numId="16">
    <w:abstractNumId w:val="16"/>
  </w:num>
  <w:num w:numId="17">
    <w:abstractNumId w:val="5"/>
  </w:num>
  <w:num w:numId="18">
    <w:abstractNumId w:val="17"/>
  </w:num>
  <w:num w:numId="19">
    <w:abstractNumId w:val="7"/>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5B2B"/>
    <w:rsid w:val="00005B75"/>
    <w:rsid w:val="00005F55"/>
    <w:rsid w:val="00005F7C"/>
    <w:rsid w:val="00013FAE"/>
    <w:rsid w:val="00022FEB"/>
    <w:rsid w:val="000260DB"/>
    <w:rsid w:val="00027CEB"/>
    <w:rsid w:val="000310EF"/>
    <w:rsid w:val="0004169D"/>
    <w:rsid w:val="00046272"/>
    <w:rsid w:val="0005197C"/>
    <w:rsid w:val="00054CCF"/>
    <w:rsid w:val="00055B79"/>
    <w:rsid w:val="00055E7D"/>
    <w:rsid w:val="00064207"/>
    <w:rsid w:val="000771B4"/>
    <w:rsid w:val="0008031F"/>
    <w:rsid w:val="00084CF5"/>
    <w:rsid w:val="000861A3"/>
    <w:rsid w:val="00086949"/>
    <w:rsid w:val="00087A0B"/>
    <w:rsid w:val="000948BC"/>
    <w:rsid w:val="00095286"/>
    <w:rsid w:val="000A2D01"/>
    <w:rsid w:val="000B0A67"/>
    <w:rsid w:val="000B5AED"/>
    <w:rsid w:val="000C326D"/>
    <w:rsid w:val="000D2033"/>
    <w:rsid w:val="000E1330"/>
    <w:rsid w:val="000E7129"/>
    <w:rsid w:val="000F1F97"/>
    <w:rsid w:val="000F218A"/>
    <w:rsid w:val="000F2F2F"/>
    <w:rsid w:val="000F3A58"/>
    <w:rsid w:val="000F6D55"/>
    <w:rsid w:val="00103056"/>
    <w:rsid w:val="001044FD"/>
    <w:rsid w:val="00105993"/>
    <w:rsid w:val="00121561"/>
    <w:rsid w:val="0012440F"/>
    <w:rsid w:val="00124E52"/>
    <w:rsid w:val="0012544E"/>
    <w:rsid w:val="00127F98"/>
    <w:rsid w:val="00140AAB"/>
    <w:rsid w:val="001460DA"/>
    <w:rsid w:val="00176BC2"/>
    <w:rsid w:val="00180EC7"/>
    <w:rsid w:val="0018252C"/>
    <w:rsid w:val="00187660"/>
    <w:rsid w:val="001B1009"/>
    <w:rsid w:val="001D1A63"/>
    <w:rsid w:val="001D40A0"/>
    <w:rsid w:val="001E51FE"/>
    <w:rsid w:val="001F255A"/>
    <w:rsid w:val="00204AA1"/>
    <w:rsid w:val="00206A7E"/>
    <w:rsid w:val="002133B0"/>
    <w:rsid w:val="00214382"/>
    <w:rsid w:val="002201EF"/>
    <w:rsid w:val="00231884"/>
    <w:rsid w:val="002329DC"/>
    <w:rsid w:val="002375C3"/>
    <w:rsid w:val="002439EA"/>
    <w:rsid w:val="00256666"/>
    <w:rsid w:val="00261F6B"/>
    <w:rsid w:val="002630C7"/>
    <w:rsid w:val="0026537F"/>
    <w:rsid w:val="00270D87"/>
    <w:rsid w:val="00271CF7"/>
    <w:rsid w:val="002755E5"/>
    <w:rsid w:val="0028256B"/>
    <w:rsid w:val="0028634B"/>
    <w:rsid w:val="002863A9"/>
    <w:rsid w:val="00290AE0"/>
    <w:rsid w:val="0029479E"/>
    <w:rsid w:val="0029706F"/>
    <w:rsid w:val="00297F15"/>
    <w:rsid w:val="002A1B06"/>
    <w:rsid w:val="002A5FF3"/>
    <w:rsid w:val="002C0452"/>
    <w:rsid w:val="002C1EC8"/>
    <w:rsid w:val="002C3990"/>
    <w:rsid w:val="002C65C5"/>
    <w:rsid w:val="002C6D67"/>
    <w:rsid w:val="002D4EE0"/>
    <w:rsid w:val="002D7B0D"/>
    <w:rsid w:val="002E05C3"/>
    <w:rsid w:val="002E3518"/>
    <w:rsid w:val="003002A6"/>
    <w:rsid w:val="00304D88"/>
    <w:rsid w:val="00314D69"/>
    <w:rsid w:val="00315C12"/>
    <w:rsid w:val="003227EE"/>
    <w:rsid w:val="00323646"/>
    <w:rsid w:val="00323A1D"/>
    <w:rsid w:val="00323A1E"/>
    <w:rsid w:val="003263D6"/>
    <w:rsid w:val="00326F03"/>
    <w:rsid w:val="00327EA3"/>
    <w:rsid w:val="0033215E"/>
    <w:rsid w:val="00333262"/>
    <w:rsid w:val="00334BFB"/>
    <w:rsid w:val="00354013"/>
    <w:rsid w:val="00363B85"/>
    <w:rsid w:val="00371DEF"/>
    <w:rsid w:val="00371EA8"/>
    <w:rsid w:val="0037798F"/>
    <w:rsid w:val="003858C4"/>
    <w:rsid w:val="00394873"/>
    <w:rsid w:val="003A0ACD"/>
    <w:rsid w:val="003A38C3"/>
    <w:rsid w:val="003A7EF7"/>
    <w:rsid w:val="003B7B8E"/>
    <w:rsid w:val="003C0A5E"/>
    <w:rsid w:val="003C2A87"/>
    <w:rsid w:val="003C385E"/>
    <w:rsid w:val="003C40A0"/>
    <w:rsid w:val="003C54F3"/>
    <w:rsid w:val="003E1B7D"/>
    <w:rsid w:val="003E2F89"/>
    <w:rsid w:val="003F0EDB"/>
    <w:rsid w:val="00402C68"/>
    <w:rsid w:val="00405206"/>
    <w:rsid w:val="00415EAE"/>
    <w:rsid w:val="0042188E"/>
    <w:rsid w:val="004225A7"/>
    <w:rsid w:val="0042741F"/>
    <w:rsid w:val="004374F5"/>
    <w:rsid w:val="00440EE5"/>
    <w:rsid w:val="004464D9"/>
    <w:rsid w:val="00451896"/>
    <w:rsid w:val="00452B54"/>
    <w:rsid w:val="004535CC"/>
    <w:rsid w:val="00454CD7"/>
    <w:rsid w:val="0045725C"/>
    <w:rsid w:val="00492CC0"/>
    <w:rsid w:val="0049454B"/>
    <w:rsid w:val="004A2032"/>
    <w:rsid w:val="004A6FE2"/>
    <w:rsid w:val="004B49A0"/>
    <w:rsid w:val="004B62B8"/>
    <w:rsid w:val="004C1728"/>
    <w:rsid w:val="004C279D"/>
    <w:rsid w:val="004D3DA4"/>
    <w:rsid w:val="004D49DF"/>
    <w:rsid w:val="004F3CAC"/>
    <w:rsid w:val="004F59CE"/>
    <w:rsid w:val="004F780C"/>
    <w:rsid w:val="005032F9"/>
    <w:rsid w:val="00503CC1"/>
    <w:rsid w:val="00507D08"/>
    <w:rsid w:val="00510038"/>
    <w:rsid w:val="005141B5"/>
    <w:rsid w:val="00523189"/>
    <w:rsid w:val="0053794F"/>
    <w:rsid w:val="00541C0F"/>
    <w:rsid w:val="005451AF"/>
    <w:rsid w:val="00545C6A"/>
    <w:rsid w:val="0055528E"/>
    <w:rsid w:val="005562AF"/>
    <w:rsid w:val="00556C26"/>
    <w:rsid w:val="005620F2"/>
    <w:rsid w:val="0057315D"/>
    <w:rsid w:val="00586AE5"/>
    <w:rsid w:val="00590D75"/>
    <w:rsid w:val="0059189D"/>
    <w:rsid w:val="00594A37"/>
    <w:rsid w:val="0059670F"/>
    <w:rsid w:val="005B09BB"/>
    <w:rsid w:val="005B32E9"/>
    <w:rsid w:val="005B3AD4"/>
    <w:rsid w:val="005B64AD"/>
    <w:rsid w:val="005C2024"/>
    <w:rsid w:val="005C35A4"/>
    <w:rsid w:val="005D0435"/>
    <w:rsid w:val="005D3B39"/>
    <w:rsid w:val="005E6C25"/>
    <w:rsid w:val="005F4E68"/>
    <w:rsid w:val="006039C5"/>
    <w:rsid w:val="006115B0"/>
    <w:rsid w:val="006136F8"/>
    <w:rsid w:val="00616168"/>
    <w:rsid w:val="006175AE"/>
    <w:rsid w:val="0062098D"/>
    <w:rsid w:val="00632FC9"/>
    <w:rsid w:val="006376F8"/>
    <w:rsid w:val="00641BF2"/>
    <w:rsid w:val="00641D7E"/>
    <w:rsid w:val="006443AD"/>
    <w:rsid w:val="00647492"/>
    <w:rsid w:val="00650766"/>
    <w:rsid w:val="00654010"/>
    <w:rsid w:val="006637F9"/>
    <w:rsid w:val="0066418B"/>
    <w:rsid w:val="006649CB"/>
    <w:rsid w:val="00673648"/>
    <w:rsid w:val="00681BDB"/>
    <w:rsid w:val="006923BE"/>
    <w:rsid w:val="006A4740"/>
    <w:rsid w:val="006B0E69"/>
    <w:rsid w:val="006B4C43"/>
    <w:rsid w:val="006B794C"/>
    <w:rsid w:val="006C705D"/>
    <w:rsid w:val="006E2065"/>
    <w:rsid w:val="006F6C48"/>
    <w:rsid w:val="006F777C"/>
    <w:rsid w:val="0070675B"/>
    <w:rsid w:val="007253B0"/>
    <w:rsid w:val="00727642"/>
    <w:rsid w:val="00735CA0"/>
    <w:rsid w:val="00735F37"/>
    <w:rsid w:val="00745116"/>
    <w:rsid w:val="0075124E"/>
    <w:rsid w:val="0075303B"/>
    <w:rsid w:val="007604B7"/>
    <w:rsid w:val="0076187B"/>
    <w:rsid w:val="0076794C"/>
    <w:rsid w:val="00773846"/>
    <w:rsid w:val="00776F01"/>
    <w:rsid w:val="00781557"/>
    <w:rsid w:val="0078318B"/>
    <w:rsid w:val="00787D50"/>
    <w:rsid w:val="00794367"/>
    <w:rsid w:val="007A0F52"/>
    <w:rsid w:val="007A2555"/>
    <w:rsid w:val="007A67D5"/>
    <w:rsid w:val="007B22E7"/>
    <w:rsid w:val="007B3213"/>
    <w:rsid w:val="007B3A3A"/>
    <w:rsid w:val="007B6EF8"/>
    <w:rsid w:val="007C19DC"/>
    <w:rsid w:val="007C34BF"/>
    <w:rsid w:val="007C7D9A"/>
    <w:rsid w:val="007D169D"/>
    <w:rsid w:val="007D4C76"/>
    <w:rsid w:val="007E1E52"/>
    <w:rsid w:val="007E5551"/>
    <w:rsid w:val="007E71BB"/>
    <w:rsid w:val="0080118D"/>
    <w:rsid w:val="008077D1"/>
    <w:rsid w:val="008315FC"/>
    <w:rsid w:val="00842A6C"/>
    <w:rsid w:val="00850215"/>
    <w:rsid w:val="008519E6"/>
    <w:rsid w:val="00857F51"/>
    <w:rsid w:val="00860FD2"/>
    <w:rsid w:val="008651BE"/>
    <w:rsid w:val="00867523"/>
    <w:rsid w:val="00870D03"/>
    <w:rsid w:val="00877664"/>
    <w:rsid w:val="00882648"/>
    <w:rsid w:val="00893B23"/>
    <w:rsid w:val="00893F6A"/>
    <w:rsid w:val="008A22F3"/>
    <w:rsid w:val="008B7319"/>
    <w:rsid w:val="008B7817"/>
    <w:rsid w:val="008C05B2"/>
    <w:rsid w:val="008C203F"/>
    <w:rsid w:val="008C715C"/>
    <w:rsid w:val="008D37AC"/>
    <w:rsid w:val="008D3A5F"/>
    <w:rsid w:val="008F0C0E"/>
    <w:rsid w:val="008F6160"/>
    <w:rsid w:val="008F729D"/>
    <w:rsid w:val="00901549"/>
    <w:rsid w:val="00903046"/>
    <w:rsid w:val="0090392D"/>
    <w:rsid w:val="00905524"/>
    <w:rsid w:val="0091254D"/>
    <w:rsid w:val="00922B28"/>
    <w:rsid w:val="00924D53"/>
    <w:rsid w:val="009257B6"/>
    <w:rsid w:val="00937B24"/>
    <w:rsid w:val="009427F8"/>
    <w:rsid w:val="00957210"/>
    <w:rsid w:val="00971082"/>
    <w:rsid w:val="00972449"/>
    <w:rsid w:val="009767DA"/>
    <w:rsid w:val="00977841"/>
    <w:rsid w:val="009947B7"/>
    <w:rsid w:val="009A093F"/>
    <w:rsid w:val="009A47AB"/>
    <w:rsid w:val="009A5448"/>
    <w:rsid w:val="009A57AA"/>
    <w:rsid w:val="009A707A"/>
    <w:rsid w:val="009B1717"/>
    <w:rsid w:val="009C07DB"/>
    <w:rsid w:val="009C1FDD"/>
    <w:rsid w:val="009C3018"/>
    <w:rsid w:val="009C3FF4"/>
    <w:rsid w:val="009D08D3"/>
    <w:rsid w:val="009D3F42"/>
    <w:rsid w:val="009E194B"/>
    <w:rsid w:val="009E46A7"/>
    <w:rsid w:val="009E5D63"/>
    <w:rsid w:val="009F1052"/>
    <w:rsid w:val="009F57A2"/>
    <w:rsid w:val="009F7472"/>
    <w:rsid w:val="00A07393"/>
    <w:rsid w:val="00A07C8F"/>
    <w:rsid w:val="00A11E77"/>
    <w:rsid w:val="00A1444F"/>
    <w:rsid w:val="00A15C27"/>
    <w:rsid w:val="00A21FCE"/>
    <w:rsid w:val="00A22977"/>
    <w:rsid w:val="00A22FF5"/>
    <w:rsid w:val="00A312DE"/>
    <w:rsid w:val="00A31D53"/>
    <w:rsid w:val="00A32C77"/>
    <w:rsid w:val="00A42E48"/>
    <w:rsid w:val="00A47813"/>
    <w:rsid w:val="00A47FAE"/>
    <w:rsid w:val="00A53714"/>
    <w:rsid w:val="00A53C06"/>
    <w:rsid w:val="00A550D9"/>
    <w:rsid w:val="00A6093A"/>
    <w:rsid w:val="00A706AE"/>
    <w:rsid w:val="00A7439F"/>
    <w:rsid w:val="00A77348"/>
    <w:rsid w:val="00A80191"/>
    <w:rsid w:val="00A95740"/>
    <w:rsid w:val="00A9764D"/>
    <w:rsid w:val="00AA02A5"/>
    <w:rsid w:val="00AA3224"/>
    <w:rsid w:val="00AA436F"/>
    <w:rsid w:val="00AA7153"/>
    <w:rsid w:val="00AC4862"/>
    <w:rsid w:val="00AC5B8E"/>
    <w:rsid w:val="00AC614D"/>
    <w:rsid w:val="00AD0772"/>
    <w:rsid w:val="00AD64BA"/>
    <w:rsid w:val="00AD66BA"/>
    <w:rsid w:val="00AF064D"/>
    <w:rsid w:val="00AF3F40"/>
    <w:rsid w:val="00B16175"/>
    <w:rsid w:val="00B20448"/>
    <w:rsid w:val="00B36971"/>
    <w:rsid w:val="00B57487"/>
    <w:rsid w:val="00B60407"/>
    <w:rsid w:val="00B6041B"/>
    <w:rsid w:val="00B622A3"/>
    <w:rsid w:val="00B637AB"/>
    <w:rsid w:val="00B65015"/>
    <w:rsid w:val="00B74D81"/>
    <w:rsid w:val="00B779DC"/>
    <w:rsid w:val="00B806CE"/>
    <w:rsid w:val="00BA226E"/>
    <w:rsid w:val="00BA7DB8"/>
    <w:rsid w:val="00BB0308"/>
    <w:rsid w:val="00BB2976"/>
    <w:rsid w:val="00BB2D60"/>
    <w:rsid w:val="00BB313E"/>
    <w:rsid w:val="00BB7DD1"/>
    <w:rsid w:val="00BC2D28"/>
    <w:rsid w:val="00BD1BE7"/>
    <w:rsid w:val="00BD22F3"/>
    <w:rsid w:val="00BD38D4"/>
    <w:rsid w:val="00BE1C5C"/>
    <w:rsid w:val="00BE416D"/>
    <w:rsid w:val="00BE62E5"/>
    <w:rsid w:val="00C05478"/>
    <w:rsid w:val="00C15342"/>
    <w:rsid w:val="00C27F3C"/>
    <w:rsid w:val="00C31792"/>
    <w:rsid w:val="00C339D0"/>
    <w:rsid w:val="00C436F4"/>
    <w:rsid w:val="00C43D21"/>
    <w:rsid w:val="00C43FF7"/>
    <w:rsid w:val="00C51033"/>
    <w:rsid w:val="00C52F03"/>
    <w:rsid w:val="00C7240D"/>
    <w:rsid w:val="00C75A83"/>
    <w:rsid w:val="00C77871"/>
    <w:rsid w:val="00C823BD"/>
    <w:rsid w:val="00C86E3E"/>
    <w:rsid w:val="00C9366B"/>
    <w:rsid w:val="00CA3BCB"/>
    <w:rsid w:val="00CA5026"/>
    <w:rsid w:val="00CA5149"/>
    <w:rsid w:val="00CA5594"/>
    <w:rsid w:val="00CA65A7"/>
    <w:rsid w:val="00CB364B"/>
    <w:rsid w:val="00CC01AF"/>
    <w:rsid w:val="00CC1B45"/>
    <w:rsid w:val="00CD0D46"/>
    <w:rsid w:val="00CD4B18"/>
    <w:rsid w:val="00CD596C"/>
    <w:rsid w:val="00CE481A"/>
    <w:rsid w:val="00CE5922"/>
    <w:rsid w:val="00CE60BF"/>
    <w:rsid w:val="00CF1565"/>
    <w:rsid w:val="00CF595C"/>
    <w:rsid w:val="00D0098F"/>
    <w:rsid w:val="00D02922"/>
    <w:rsid w:val="00D13707"/>
    <w:rsid w:val="00D14639"/>
    <w:rsid w:val="00D32EB7"/>
    <w:rsid w:val="00D351CD"/>
    <w:rsid w:val="00D373E3"/>
    <w:rsid w:val="00D51534"/>
    <w:rsid w:val="00D62E11"/>
    <w:rsid w:val="00D656BC"/>
    <w:rsid w:val="00D74F65"/>
    <w:rsid w:val="00D76B59"/>
    <w:rsid w:val="00D779B1"/>
    <w:rsid w:val="00D828A4"/>
    <w:rsid w:val="00D82AF2"/>
    <w:rsid w:val="00D843BE"/>
    <w:rsid w:val="00D85CD6"/>
    <w:rsid w:val="00D86C5B"/>
    <w:rsid w:val="00DA3C26"/>
    <w:rsid w:val="00DB4099"/>
    <w:rsid w:val="00DB7C9C"/>
    <w:rsid w:val="00DC2340"/>
    <w:rsid w:val="00DC33F6"/>
    <w:rsid w:val="00DC3589"/>
    <w:rsid w:val="00DD6781"/>
    <w:rsid w:val="00DD7FAA"/>
    <w:rsid w:val="00DE651C"/>
    <w:rsid w:val="00DE6FCC"/>
    <w:rsid w:val="00DF5CA6"/>
    <w:rsid w:val="00E0548E"/>
    <w:rsid w:val="00E073B7"/>
    <w:rsid w:val="00E11345"/>
    <w:rsid w:val="00E152FB"/>
    <w:rsid w:val="00E32022"/>
    <w:rsid w:val="00E56A5D"/>
    <w:rsid w:val="00E677EF"/>
    <w:rsid w:val="00E74D14"/>
    <w:rsid w:val="00E85665"/>
    <w:rsid w:val="00E903F5"/>
    <w:rsid w:val="00E9050E"/>
    <w:rsid w:val="00E91C22"/>
    <w:rsid w:val="00EA6667"/>
    <w:rsid w:val="00EF12C8"/>
    <w:rsid w:val="00EF20B9"/>
    <w:rsid w:val="00F010A1"/>
    <w:rsid w:val="00F01E19"/>
    <w:rsid w:val="00F01FB1"/>
    <w:rsid w:val="00F0254D"/>
    <w:rsid w:val="00F10FC1"/>
    <w:rsid w:val="00F11504"/>
    <w:rsid w:val="00F17D93"/>
    <w:rsid w:val="00F270A0"/>
    <w:rsid w:val="00F274A4"/>
    <w:rsid w:val="00F41812"/>
    <w:rsid w:val="00F41B44"/>
    <w:rsid w:val="00F421BC"/>
    <w:rsid w:val="00F53D8B"/>
    <w:rsid w:val="00F576E6"/>
    <w:rsid w:val="00F6058B"/>
    <w:rsid w:val="00F62FCA"/>
    <w:rsid w:val="00F63321"/>
    <w:rsid w:val="00F72C34"/>
    <w:rsid w:val="00F76AE8"/>
    <w:rsid w:val="00F77E98"/>
    <w:rsid w:val="00F86B18"/>
    <w:rsid w:val="00F91E20"/>
    <w:rsid w:val="00F95B83"/>
    <w:rsid w:val="00FA7404"/>
    <w:rsid w:val="00FB37ED"/>
    <w:rsid w:val="00FB48C4"/>
    <w:rsid w:val="00FB5CB5"/>
    <w:rsid w:val="00FC244F"/>
    <w:rsid w:val="00FC783B"/>
    <w:rsid w:val="00FD2307"/>
    <w:rsid w:val="00FE2CDD"/>
    <w:rsid w:val="00FE5DFE"/>
    <w:rsid w:val="00FF62E5"/>
    <w:rsid w:val="00FF7CA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2D6A"/>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E52"/>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D02922"/>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C27F3C"/>
    <w:pPr>
      <w:tabs>
        <w:tab w:val="right" w:leader="dot" w:pos="9016"/>
      </w:tabs>
      <w:spacing w:after="100"/>
    </w:pPr>
    <w:rPr>
      <w:noProof/>
    </w:r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FollowedHyperlink">
    <w:name w:val="FollowedHyperlink"/>
    <w:basedOn w:val="DefaultParagraphFont"/>
    <w:uiPriority w:val="99"/>
    <w:semiHidden/>
    <w:unhideWhenUsed/>
    <w:rsid w:val="00503CC1"/>
    <w:rPr>
      <w:color w:val="3EBBF0" w:themeColor="followedHyperlink"/>
      <w:u w:val="single"/>
    </w:rPr>
  </w:style>
  <w:style w:type="paragraph" w:styleId="NormalWeb">
    <w:name w:val="Normal (Web)"/>
    <w:basedOn w:val="Normal"/>
    <w:uiPriority w:val="99"/>
    <w:semiHidden/>
    <w:unhideWhenUsed/>
    <w:rsid w:val="00AC614D"/>
    <w:pPr>
      <w:spacing w:before="100" w:beforeAutospacing="1" w:after="100" w:afterAutospacing="1" w:line="240" w:lineRule="auto"/>
    </w:pPr>
    <w:rPr>
      <w:rFonts w:ascii="Times New Roman" w:eastAsia="Times New Roman" w:hAnsi="Times New Roman"/>
      <w:sz w:val="24"/>
      <w:szCs w:val="24"/>
      <w:lang w:eastAsia="en-SG"/>
    </w:rPr>
  </w:style>
  <w:style w:type="character" w:styleId="UnresolvedMention">
    <w:name w:val="Unresolved Mention"/>
    <w:basedOn w:val="DefaultParagraphFont"/>
    <w:uiPriority w:val="99"/>
    <w:semiHidden/>
    <w:unhideWhenUsed/>
    <w:rsid w:val="00B6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30091">
      <w:bodyDiv w:val="1"/>
      <w:marLeft w:val="0"/>
      <w:marRight w:val="0"/>
      <w:marTop w:val="0"/>
      <w:marBottom w:val="0"/>
      <w:divBdr>
        <w:top w:val="none" w:sz="0" w:space="0" w:color="auto"/>
        <w:left w:val="none" w:sz="0" w:space="0" w:color="auto"/>
        <w:bottom w:val="none" w:sz="0" w:space="0" w:color="auto"/>
        <w:right w:val="none" w:sz="0" w:space="0" w:color="auto"/>
      </w:divBdr>
    </w:div>
    <w:div w:id="269166795">
      <w:bodyDiv w:val="1"/>
      <w:marLeft w:val="0"/>
      <w:marRight w:val="0"/>
      <w:marTop w:val="0"/>
      <w:marBottom w:val="0"/>
      <w:divBdr>
        <w:top w:val="none" w:sz="0" w:space="0" w:color="auto"/>
        <w:left w:val="none" w:sz="0" w:space="0" w:color="auto"/>
        <w:bottom w:val="none" w:sz="0" w:space="0" w:color="auto"/>
        <w:right w:val="none" w:sz="0" w:space="0" w:color="auto"/>
      </w:divBdr>
      <w:divsChild>
        <w:div w:id="1702320038">
          <w:marLeft w:val="547"/>
          <w:marRight w:val="0"/>
          <w:marTop w:val="0"/>
          <w:marBottom w:val="0"/>
          <w:divBdr>
            <w:top w:val="none" w:sz="0" w:space="0" w:color="auto"/>
            <w:left w:val="none" w:sz="0" w:space="0" w:color="auto"/>
            <w:bottom w:val="none" w:sz="0" w:space="0" w:color="auto"/>
            <w:right w:val="none" w:sz="0" w:space="0" w:color="auto"/>
          </w:divBdr>
        </w:div>
      </w:divsChild>
    </w:div>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633562290">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733235662">
      <w:bodyDiv w:val="1"/>
      <w:marLeft w:val="0"/>
      <w:marRight w:val="0"/>
      <w:marTop w:val="0"/>
      <w:marBottom w:val="0"/>
      <w:divBdr>
        <w:top w:val="none" w:sz="0" w:space="0" w:color="auto"/>
        <w:left w:val="none" w:sz="0" w:space="0" w:color="auto"/>
        <w:bottom w:val="none" w:sz="0" w:space="0" w:color="auto"/>
        <w:right w:val="none" w:sz="0" w:space="0" w:color="auto"/>
      </w:divBdr>
    </w:div>
    <w:div w:id="894584402">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269237780">
      <w:bodyDiv w:val="1"/>
      <w:marLeft w:val="0"/>
      <w:marRight w:val="0"/>
      <w:marTop w:val="0"/>
      <w:marBottom w:val="0"/>
      <w:divBdr>
        <w:top w:val="none" w:sz="0" w:space="0" w:color="auto"/>
        <w:left w:val="none" w:sz="0" w:space="0" w:color="auto"/>
        <w:bottom w:val="none" w:sz="0" w:space="0" w:color="auto"/>
        <w:right w:val="none" w:sz="0" w:space="0" w:color="auto"/>
      </w:divBdr>
    </w:div>
    <w:div w:id="1351907138">
      <w:bodyDiv w:val="1"/>
      <w:marLeft w:val="0"/>
      <w:marRight w:val="0"/>
      <w:marTop w:val="0"/>
      <w:marBottom w:val="0"/>
      <w:divBdr>
        <w:top w:val="none" w:sz="0" w:space="0" w:color="auto"/>
        <w:left w:val="none" w:sz="0" w:space="0" w:color="auto"/>
        <w:bottom w:val="none" w:sz="0" w:space="0" w:color="auto"/>
        <w:right w:val="none" w:sz="0" w:space="0" w:color="auto"/>
      </w:divBdr>
    </w:div>
    <w:div w:id="1372726628">
      <w:bodyDiv w:val="1"/>
      <w:marLeft w:val="0"/>
      <w:marRight w:val="0"/>
      <w:marTop w:val="0"/>
      <w:marBottom w:val="0"/>
      <w:divBdr>
        <w:top w:val="none" w:sz="0" w:space="0" w:color="auto"/>
        <w:left w:val="none" w:sz="0" w:space="0" w:color="auto"/>
        <w:bottom w:val="none" w:sz="0" w:space="0" w:color="auto"/>
        <w:right w:val="none" w:sz="0" w:space="0" w:color="auto"/>
      </w:divBdr>
      <w:divsChild>
        <w:div w:id="938870393">
          <w:marLeft w:val="547"/>
          <w:marRight w:val="0"/>
          <w:marTop w:val="0"/>
          <w:marBottom w:val="0"/>
          <w:divBdr>
            <w:top w:val="none" w:sz="0" w:space="0" w:color="auto"/>
            <w:left w:val="none" w:sz="0" w:space="0" w:color="auto"/>
            <w:bottom w:val="none" w:sz="0" w:space="0" w:color="auto"/>
            <w:right w:val="none" w:sz="0" w:space="0" w:color="auto"/>
          </w:divBdr>
        </w:div>
      </w:divsChild>
    </w:div>
    <w:div w:id="1435783448">
      <w:bodyDiv w:val="1"/>
      <w:marLeft w:val="0"/>
      <w:marRight w:val="0"/>
      <w:marTop w:val="0"/>
      <w:marBottom w:val="0"/>
      <w:divBdr>
        <w:top w:val="none" w:sz="0" w:space="0" w:color="auto"/>
        <w:left w:val="none" w:sz="0" w:space="0" w:color="auto"/>
        <w:bottom w:val="none" w:sz="0" w:space="0" w:color="auto"/>
        <w:right w:val="none" w:sz="0" w:space="0" w:color="auto"/>
      </w:divBdr>
    </w:div>
    <w:div w:id="1577322721">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pp.case.org.sg/casetrust.plx?rm=apply"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casetrust.org.s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www.tis.bizfile.gov.sg/ngbtisinternet/faces/oracle/webcenter/portalapp/pages/staticpages/BusinessProfile_Static.jspx" TargetMode="External"/><Relationship Id="rId28"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app.case.org.sg/casetrust.plx?rm=apply" TargetMode="Externa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100" b="1">
              <a:latin typeface="+mn-lt"/>
            </a:rPr>
            <a:t>Items to submit:</a:t>
          </a:r>
        </a:p>
        <a:p>
          <a:r>
            <a:rPr lang="en-SG" sz="1100">
              <a:latin typeface="+mn-lt"/>
            </a:rPr>
            <a:t>- Latest Business P</a:t>
          </a:r>
          <a:r>
            <a:rPr lang="en-SG" sz="1100">
              <a:solidFill>
                <a:sysClr val="windowText" lastClr="000000"/>
              </a:solidFill>
              <a:latin typeface="+mn-lt"/>
            </a:rPr>
            <a:t>rofile</a:t>
          </a:r>
          <a:r>
            <a:rPr lang="en-SG" sz="1100">
              <a:latin typeface="+mn-lt"/>
            </a:rPr>
            <a:t> from ACRA (</a:t>
          </a:r>
          <a:r>
            <a:rPr lang="en-SG" sz="1100"/>
            <a:t>within 1 week of CaseTrust application</a:t>
          </a:r>
          <a:r>
            <a:rPr lang="en-SG" sz="1100">
              <a:latin typeface="+mn-lt"/>
            </a:rPr>
            <a:t>)</a:t>
          </a:r>
        </a:p>
        <a:p>
          <a:r>
            <a:rPr lang="en-SG" sz="1100">
              <a:latin typeface="+mn-lt"/>
            </a:rPr>
            <a:t>- Completed Application form</a:t>
          </a:r>
        </a:p>
        <a:p>
          <a:r>
            <a:rPr lang="en-SG" sz="1100">
              <a:latin typeface="+mn-lt"/>
            </a:rPr>
            <a:t>- Application fee via PayNow to "Consumers Association of Singapore"</a:t>
          </a:r>
        </a:p>
        <a:p>
          <a:r>
            <a:rPr lang="en-SG" sz="1100"/>
            <a:t>- Updated ME licence or Application of ME licence</a:t>
          </a:r>
          <a:endParaRPr lang="en-SG" sz="1100">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Assessment documents in accordance to criteria checklist to be submitted by email to "casetrust@case.org.sg"</a:t>
          </a:r>
        </a:p>
        <a:p>
          <a:pPr algn="ctr"/>
          <a:r>
            <a:rPr lang="en-SG" sz="1100"/>
            <a:t>- Full Assessment fee </a:t>
          </a:r>
          <a:r>
            <a:rPr lang="en-SG" sz="1100">
              <a:latin typeface="+mn-lt"/>
            </a:rPr>
            <a:t>via PayNow to "Consumers Association of Singapore</a:t>
          </a:r>
          <a:r>
            <a:rPr lang="en-SG" sz="1100"/>
            <a:t>"</a:t>
          </a:r>
        </a:p>
        <a:p>
          <a:pPr algn="ctr"/>
          <a:r>
            <a:rPr lang="en-SG" sz="1100"/>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X="100695" custScaleY="126099">
        <dgm:presLayoutVars>
          <dgm:bulletEnabled val="1"/>
        </dgm:presLayoutVars>
      </dgm:prSet>
      <dgm:spPr/>
    </dgm:pt>
    <dgm:pt modelId="{01516163-EEE2-4298-91D2-26275D5128A2}" type="pres">
      <dgm:prSet presAssocID="{888A109A-557E-4C85-AF3E-FF443CFFE31F}" presName="sibTrans" presStyleLbl="sibTrans2D1" presStyleIdx="0" presStyleCnt="3"/>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 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a:t>
          </a:r>
        </a:p>
        <a:p>
          <a:r>
            <a:rPr lang="en-SG" sz="1100"/>
            <a:t>- 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 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r>
            <a:rPr lang="en-SG" sz="1100">
              <a:solidFill>
                <a:sysClr val="windowText" lastClr="000000"/>
              </a:solidFill>
            </a:rPr>
            <a:t>- Annual Management fee and Certificate Printing fee via PayNow to </a:t>
          </a:r>
        </a:p>
        <a:p>
          <a:r>
            <a:rPr lang="en-SG" sz="1100">
              <a:solidFill>
                <a:sysClr val="windowText" lastClr="000000"/>
              </a:solidFill>
            </a:rPr>
            <a:t>"Consumers Association of Singapore"</a:t>
          </a:r>
        </a:p>
        <a:p>
          <a:endParaRPr lang="en-SG" sz="1100">
            <a:solidFill>
              <a:sysClr val="windowText" lastClr="000000"/>
            </a:solidFill>
          </a:endParaRP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 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custScaleY="128192"/>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302820" y="8631"/>
          <a:ext cx="5089038" cy="159323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100" b="1" kern="1200">
              <a:latin typeface="+mn-lt"/>
            </a:rPr>
            <a:t>Items to submit:</a:t>
          </a:r>
        </a:p>
        <a:p>
          <a:pPr marL="0" lvl="0" indent="0" algn="ctr" defTabSz="711200">
            <a:lnSpc>
              <a:spcPct val="90000"/>
            </a:lnSpc>
            <a:spcBef>
              <a:spcPct val="0"/>
            </a:spcBef>
            <a:spcAft>
              <a:spcPct val="35000"/>
            </a:spcAft>
            <a:buNone/>
          </a:pPr>
          <a:r>
            <a:rPr lang="en-SG" sz="1100" kern="1200">
              <a:latin typeface="+mn-lt"/>
            </a:rPr>
            <a:t>- Latest Business P</a:t>
          </a:r>
          <a:r>
            <a:rPr lang="en-SG" sz="1100" kern="1200">
              <a:solidFill>
                <a:sysClr val="windowText" lastClr="000000"/>
              </a:solidFill>
              <a:latin typeface="+mn-lt"/>
            </a:rPr>
            <a:t>rofile</a:t>
          </a:r>
          <a:r>
            <a:rPr lang="en-SG" sz="1100" kern="1200">
              <a:latin typeface="+mn-lt"/>
            </a:rPr>
            <a:t> from ACRA (</a:t>
          </a:r>
          <a:r>
            <a:rPr lang="en-SG" sz="1100" kern="1200"/>
            <a:t>within 1 week of CaseTrust application</a:t>
          </a:r>
          <a:r>
            <a:rPr lang="en-SG" sz="1100" kern="1200">
              <a:latin typeface="+mn-lt"/>
            </a:rPr>
            <a:t>)</a:t>
          </a:r>
        </a:p>
        <a:p>
          <a:pPr marL="0" lvl="0" indent="0" algn="ctr" defTabSz="711200">
            <a:lnSpc>
              <a:spcPct val="90000"/>
            </a:lnSpc>
            <a:spcBef>
              <a:spcPct val="0"/>
            </a:spcBef>
            <a:spcAft>
              <a:spcPct val="35000"/>
            </a:spcAft>
            <a:buNone/>
          </a:pPr>
          <a:r>
            <a:rPr lang="en-SG" sz="1100" kern="1200">
              <a:latin typeface="+mn-lt"/>
            </a:rPr>
            <a:t>- Completed Application form</a:t>
          </a:r>
        </a:p>
        <a:p>
          <a:pPr marL="0" lvl="0" indent="0" algn="ctr" defTabSz="711200">
            <a:lnSpc>
              <a:spcPct val="90000"/>
            </a:lnSpc>
            <a:spcBef>
              <a:spcPct val="0"/>
            </a:spcBef>
            <a:spcAft>
              <a:spcPct val="35000"/>
            </a:spcAft>
            <a:buNone/>
          </a:pPr>
          <a:r>
            <a:rPr lang="en-SG" sz="1100" kern="1200">
              <a:latin typeface="+mn-lt"/>
            </a:rPr>
            <a:t>- Application fee via PayNow to "Consumers Association of Singapore"</a:t>
          </a:r>
        </a:p>
        <a:p>
          <a:pPr marL="0" lvl="0" indent="0" algn="ctr" defTabSz="711200">
            <a:lnSpc>
              <a:spcPct val="90000"/>
            </a:lnSpc>
            <a:spcBef>
              <a:spcPct val="0"/>
            </a:spcBef>
            <a:spcAft>
              <a:spcPct val="35000"/>
            </a:spcAft>
            <a:buNone/>
          </a:pPr>
          <a:r>
            <a:rPr lang="en-SG" sz="1100" kern="1200"/>
            <a:t>- Updated ME licence or Application of ME licence</a:t>
          </a:r>
          <a:endParaRPr lang="en-SG" sz="1100" kern="1200">
            <a:latin typeface="+mn-lt"/>
          </a:endParaRPr>
        </a:p>
      </dsp:txBody>
      <dsp:txXfrm>
        <a:off x="349484" y="55295"/>
        <a:ext cx="4995710" cy="1499905"/>
      </dsp:txXfrm>
    </dsp:sp>
    <dsp:sp modelId="{01516163-EEE2-4298-91D2-26275D5128A2}">
      <dsp:nvSpPr>
        <dsp:cNvPr id="0" name=""/>
        <dsp:cNvSpPr/>
      </dsp:nvSpPr>
      <dsp:spPr>
        <a:xfrm rot="5400000">
          <a:off x="2610437" y="1633452"/>
          <a:ext cx="473804" cy="56856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676770" y="1680833"/>
        <a:ext cx="341139" cy="331663"/>
      </dsp:txXfrm>
    </dsp:sp>
    <dsp:sp modelId="{667EEC2A-E192-4C75-9A7A-083F3AA01321}">
      <dsp:nvSpPr>
        <dsp:cNvPr id="0" name=""/>
        <dsp:cNvSpPr/>
      </dsp:nvSpPr>
      <dsp:spPr>
        <a:xfrm>
          <a:off x="320383" y="2233604"/>
          <a:ext cx="5053913" cy="126347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357389" y="2270610"/>
        <a:ext cx="4979901" cy="1189466"/>
      </dsp:txXfrm>
    </dsp:sp>
    <dsp:sp modelId="{CFD9FA36-9B97-4634-BF9E-A4FDAE2C9684}">
      <dsp:nvSpPr>
        <dsp:cNvPr id="0" name=""/>
        <dsp:cNvSpPr/>
      </dsp:nvSpPr>
      <dsp:spPr>
        <a:xfrm rot="5400000">
          <a:off x="2610437" y="3528669"/>
          <a:ext cx="473804" cy="56856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676770" y="3576050"/>
        <a:ext cx="341139" cy="331663"/>
      </dsp:txXfrm>
    </dsp:sp>
    <dsp:sp modelId="{B08F6D6F-EFF0-43EA-B5EB-D5B5FF7CADD3}">
      <dsp:nvSpPr>
        <dsp:cNvPr id="0" name=""/>
        <dsp:cNvSpPr/>
      </dsp:nvSpPr>
      <dsp:spPr>
        <a:xfrm>
          <a:off x="320383" y="4128822"/>
          <a:ext cx="5053913" cy="126347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Assessment documents in accordance to criteria checklist to be submitted by email to "casetrust@case.org.sg"</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to "Consumers Association of Singapore</a:t>
          </a:r>
          <a:r>
            <a:rPr lang="en-SG" sz="1100" kern="1200"/>
            <a:t>"</a:t>
          </a:r>
        </a:p>
        <a:p>
          <a:pPr marL="0" lvl="0" indent="0" algn="ctr" defTabSz="711200">
            <a:lnSpc>
              <a:spcPct val="90000"/>
            </a:lnSpc>
            <a:spcBef>
              <a:spcPct val="0"/>
            </a:spcBef>
            <a:spcAft>
              <a:spcPct val="35000"/>
            </a:spcAft>
            <a:buNone/>
          </a:pPr>
          <a:r>
            <a:rPr lang="en-SG" sz="1100" kern="1200"/>
            <a:t>- Completed criteria checklist</a:t>
          </a:r>
        </a:p>
      </dsp:txBody>
      <dsp:txXfrm>
        <a:off x="357389" y="4165828"/>
        <a:ext cx="4979901" cy="1189466"/>
      </dsp:txXfrm>
    </dsp:sp>
    <dsp:sp modelId="{73FABAF5-BC83-452B-A8D9-A3AF8ABE4080}">
      <dsp:nvSpPr>
        <dsp:cNvPr id="0" name=""/>
        <dsp:cNvSpPr/>
      </dsp:nvSpPr>
      <dsp:spPr>
        <a:xfrm rot="5400000">
          <a:off x="2610437" y="5423887"/>
          <a:ext cx="473804" cy="56856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676770" y="5471268"/>
        <a:ext cx="341139" cy="331663"/>
      </dsp:txXfrm>
    </dsp:sp>
    <dsp:sp modelId="{EC0BF6C3-6487-4A29-A1A3-0D0B7759DB15}">
      <dsp:nvSpPr>
        <dsp:cNvPr id="0" name=""/>
        <dsp:cNvSpPr/>
      </dsp:nvSpPr>
      <dsp:spPr>
        <a:xfrm>
          <a:off x="320383" y="6024039"/>
          <a:ext cx="5053913" cy="126347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357389" y="6061045"/>
        <a:ext cx="4979901" cy="1189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598894"/>
          <a:ext cx="5694680" cy="81971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 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598894"/>
        <a:ext cx="5694680" cy="819711"/>
      </dsp:txXfrm>
    </dsp:sp>
    <dsp:sp modelId="{2551DDFB-59FA-4C9D-975C-44FFC7A9A534}">
      <dsp:nvSpPr>
        <dsp:cNvPr id="0" name=""/>
        <dsp:cNvSpPr/>
      </dsp:nvSpPr>
      <dsp:spPr>
        <a:xfrm rot="10800000">
          <a:off x="0" y="4995052"/>
          <a:ext cx="5694680" cy="161613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and Certificate Printing fee via PayNow to </a:t>
          </a:r>
        </a:p>
        <a:p>
          <a:pPr marL="0" lvl="0" indent="0" algn="ctr" defTabSz="711200">
            <a:lnSpc>
              <a:spcPct val="90000"/>
            </a:lnSpc>
            <a:spcBef>
              <a:spcPct val="0"/>
            </a:spcBef>
            <a:spcAft>
              <a:spcPct val="35000"/>
            </a:spcAft>
            <a:buNone/>
          </a:pPr>
          <a:r>
            <a:rPr lang="en-SG" sz="1100" kern="1200">
              <a:solidFill>
                <a:sysClr val="windowText" lastClr="000000"/>
              </a:solidFill>
            </a:rPr>
            <a:t>"Consumers Association of Singapore"</a:t>
          </a:r>
        </a:p>
        <a:p>
          <a:pPr marL="0" lvl="0" indent="0" algn="ctr" defTabSz="711200">
            <a:lnSpc>
              <a:spcPct val="90000"/>
            </a:lnSpc>
            <a:spcBef>
              <a:spcPct val="0"/>
            </a:spcBef>
            <a:spcAft>
              <a:spcPct val="35000"/>
            </a:spcAft>
            <a:buNone/>
          </a:pPr>
          <a:endParaRPr lang="en-SG" sz="1100" kern="1200">
            <a:solidFill>
              <a:sysClr val="windowText" lastClr="000000"/>
            </a:solidFill>
          </a:endParaRPr>
        </a:p>
      </dsp:txBody>
      <dsp:txXfrm rot="10800000">
        <a:off x="0" y="4995052"/>
        <a:ext cx="5694680" cy="1050117"/>
      </dsp:txXfrm>
    </dsp:sp>
    <dsp:sp modelId="{EFB01B29-F0B7-41F8-9D51-129D9F875BAF}">
      <dsp:nvSpPr>
        <dsp:cNvPr id="0" name=""/>
        <dsp:cNvSpPr/>
      </dsp:nvSpPr>
      <dsp:spPr>
        <a:xfrm rot="10800000">
          <a:off x="0" y="3746631"/>
          <a:ext cx="5694680" cy="126071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 If all corrective actions are satisfactory, the assessment is completed </a:t>
          </a:r>
        </a:p>
      </dsp:txBody>
      <dsp:txXfrm rot="10800000">
        <a:off x="0" y="3746631"/>
        <a:ext cx="5694680" cy="819175"/>
      </dsp:txXfrm>
    </dsp:sp>
    <dsp:sp modelId="{26685906-34AE-4453-AB49-587482037DFE}">
      <dsp:nvSpPr>
        <dsp:cNvPr id="0" name=""/>
        <dsp:cNvSpPr/>
      </dsp:nvSpPr>
      <dsp:spPr>
        <a:xfrm rot="10800000">
          <a:off x="0" y="2498210"/>
          <a:ext cx="5694680" cy="126071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2498210"/>
        <a:ext cx="5694680" cy="819175"/>
      </dsp:txXfrm>
    </dsp:sp>
    <dsp:sp modelId="{12E9C849-A542-4637-A60C-8E9F884F9E59}">
      <dsp:nvSpPr>
        <dsp:cNvPr id="0" name=""/>
        <dsp:cNvSpPr/>
      </dsp:nvSpPr>
      <dsp:spPr>
        <a:xfrm rot="10800000">
          <a:off x="0" y="1249789"/>
          <a:ext cx="5694680" cy="126071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a:t>
          </a:r>
        </a:p>
        <a:p>
          <a:pPr marL="0" lvl="0" indent="0" algn="ctr" defTabSz="711200">
            <a:lnSpc>
              <a:spcPct val="90000"/>
            </a:lnSpc>
            <a:spcBef>
              <a:spcPct val="0"/>
            </a:spcBef>
            <a:spcAft>
              <a:spcPct val="35000"/>
            </a:spcAft>
            <a:buNone/>
          </a:pPr>
          <a:r>
            <a:rPr lang="en-SG" sz="1100" kern="1200"/>
            <a:t>- Assessor will go on site for verification of desktop submission and conduct interview with staff</a:t>
          </a:r>
        </a:p>
      </dsp:txBody>
      <dsp:txXfrm rot="10800000">
        <a:off x="0" y="1249789"/>
        <a:ext cx="5694680" cy="819175"/>
      </dsp:txXfrm>
    </dsp:sp>
    <dsp:sp modelId="{7614861B-C67E-4E03-87F1-D05CFA5A1713}">
      <dsp:nvSpPr>
        <dsp:cNvPr id="0" name=""/>
        <dsp:cNvSpPr/>
      </dsp:nvSpPr>
      <dsp:spPr>
        <a:xfrm rot="10800000">
          <a:off x="0" y="1369"/>
          <a:ext cx="5694680" cy="126071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 Assessor will query on desktop assessment documents and arrange for site assessment</a:t>
          </a:r>
          <a:endParaRPr lang="en-SG" sz="1100" b="0" kern="1200">
            <a:solidFill>
              <a:schemeClr val="accent1">
                <a:lumMod val="75000"/>
              </a:schemeClr>
            </a:solidFill>
            <a:latin typeface="+mn-lt"/>
          </a:endParaRPr>
        </a:p>
      </dsp:txBody>
      <dsp:txXfrm rot="10800000">
        <a:off x="0" y="1369"/>
        <a:ext cx="5694680" cy="8191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7D0C-A8E1-45AB-A5FA-95199AE1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9523</Words>
  <Characters>54282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Png Cheo Tee</cp:lastModifiedBy>
  <cp:revision>42</cp:revision>
  <cp:lastPrinted>2022-12-23T08:55:00Z</cp:lastPrinted>
  <dcterms:created xsi:type="dcterms:W3CDTF">2021-11-03T03:24:00Z</dcterms:created>
  <dcterms:modified xsi:type="dcterms:W3CDTF">2023-01-25T01:57:00Z</dcterms:modified>
</cp:coreProperties>
</file>